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B6174" w:rsidRPr="00D6357B" w:rsidRDefault="000B6174" w:rsidP="000B6174">
      <w:pPr>
        <w:pStyle w:val="1"/>
        <w:shd w:val="clear" w:color="auto" w:fill="FFFFFF"/>
        <w:spacing w:before="0"/>
        <w:jc w:val="center"/>
        <w:rPr>
          <w:rFonts w:ascii="Traditional Arabic" w:hAnsi="Traditional Arabic" w:cs="PT Bold Stars"/>
          <w:color w:val="0F0F0F"/>
          <w:sz w:val="40"/>
          <w:szCs w:val="40"/>
          <w:rtl/>
        </w:rPr>
      </w:pPr>
      <w:bookmarkStart w:id="0" w:name="_GoBack"/>
      <w:bookmarkEnd w:id="0"/>
      <w:r w:rsidRPr="00D6357B">
        <w:rPr>
          <w:rFonts w:ascii="Traditional Arabic" w:hAnsi="Traditional Arabic" w:cs="PT Bold Stars"/>
          <w:color w:val="0F0F0F"/>
          <w:sz w:val="40"/>
          <w:szCs w:val="40"/>
          <w:rtl/>
        </w:rPr>
        <w:t xml:space="preserve">الدرس السابع </w:t>
      </w:r>
    </w:p>
    <w:p w:rsidR="000B6174" w:rsidRPr="00D6357B" w:rsidRDefault="000B6174" w:rsidP="000B6174">
      <w:pPr>
        <w:pStyle w:val="1"/>
        <w:shd w:val="clear" w:color="auto" w:fill="FFFFFF"/>
        <w:spacing w:before="0"/>
        <w:jc w:val="center"/>
        <w:rPr>
          <w:rFonts w:ascii="Traditional Arabic" w:hAnsi="Traditional Arabic" w:cs="PT Bold Stars"/>
          <w:color w:val="0F0F0F"/>
          <w:sz w:val="40"/>
          <w:szCs w:val="40"/>
          <w:rtl/>
        </w:rPr>
      </w:pPr>
      <w:r w:rsidRPr="00D6357B">
        <w:rPr>
          <w:rFonts w:ascii="Traditional Arabic" w:hAnsi="Traditional Arabic" w:cs="PT Bold Stars"/>
          <w:color w:val="0F0F0F"/>
          <w:sz w:val="40"/>
          <w:szCs w:val="40"/>
          <w:rtl/>
        </w:rPr>
        <w:t xml:space="preserve">التعليق على أمثال القرآن من إعلام الموقعين </w:t>
      </w:r>
    </w:p>
    <w:p w:rsidR="000B6174" w:rsidRPr="00D6357B" w:rsidRDefault="000B6174" w:rsidP="00D6357B">
      <w:pPr>
        <w:pStyle w:val="1"/>
        <w:shd w:val="clear" w:color="auto" w:fill="FFFFFF"/>
        <w:spacing w:before="0"/>
        <w:jc w:val="center"/>
        <w:rPr>
          <w:rFonts w:ascii="Traditional Arabic" w:hAnsi="Traditional Arabic" w:cs="PT Bold Stars"/>
          <w:color w:val="0F0F0F"/>
          <w:sz w:val="40"/>
          <w:szCs w:val="40"/>
          <w:rtl/>
        </w:rPr>
      </w:pPr>
      <w:r w:rsidRPr="00D6357B">
        <w:rPr>
          <w:rFonts w:ascii="Traditional Arabic" w:hAnsi="Traditional Arabic" w:cs="PT Bold Stars"/>
          <w:color w:val="0F0F0F"/>
          <w:sz w:val="40"/>
          <w:szCs w:val="40"/>
          <w:rtl/>
        </w:rPr>
        <w:t>الشيخ مشهور بن حسن</w:t>
      </w:r>
      <w:r w:rsidRPr="00D6357B">
        <w:rPr>
          <w:rFonts w:ascii="Traditional Arabic" w:hAnsi="Traditional Arabic" w:cs="PT Bold Stars"/>
          <w:color w:val="0F0F0F"/>
          <w:sz w:val="40"/>
          <w:szCs w:val="40"/>
          <w:rtl/>
          <w:lang w:bidi="ar-AE"/>
        </w:rPr>
        <w:t xml:space="preserve"> -</w:t>
      </w:r>
      <w:r w:rsidRPr="00D6357B">
        <w:rPr>
          <w:rFonts w:ascii="Traditional Arabic" w:hAnsi="Traditional Arabic" w:cs="PT Bold Stars"/>
          <w:color w:val="0F0F0F"/>
          <w:sz w:val="40"/>
          <w:szCs w:val="40"/>
          <w:rtl/>
        </w:rPr>
        <w:t>حفظه الله-</w:t>
      </w:r>
    </w:p>
    <w:p w:rsidR="000B6174" w:rsidRPr="0087424C" w:rsidRDefault="000B6174" w:rsidP="000B6174">
      <w:pPr>
        <w:rPr>
          <w:rFonts w:ascii="Traditional Arabic" w:hAnsi="Traditional Arabic" w:cs="Traditional Arabic"/>
          <w:sz w:val="40"/>
          <w:szCs w:val="40"/>
          <w:rtl/>
        </w:rPr>
      </w:pPr>
      <w:r w:rsidRPr="0087424C">
        <w:rPr>
          <w:rFonts w:ascii="Traditional Arabic" w:hAnsi="Traditional Arabic" w:cs="Traditional Arabic"/>
          <w:sz w:val="40"/>
          <w:szCs w:val="40"/>
          <w:rtl/>
        </w:rPr>
        <w:t>الحمد لله رب العالمين والصلاة والسلام على رسول الله -صلى الله عليه وسلم- وعلى ا</w:t>
      </w:r>
      <w:r w:rsidR="00D6357B" w:rsidRPr="0087424C">
        <w:rPr>
          <w:rFonts w:ascii="Traditional Arabic" w:hAnsi="Traditional Arabic" w:cs="Traditional Arabic"/>
          <w:sz w:val="40"/>
          <w:szCs w:val="40"/>
          <w:rtl/>
        </w:rPr>
        <w:t>له وأصحابه أجمعين، أما بعد.</w:t>
      </w:r>
    </w:p>
    <w:p w:rsidR="000B6174" w:rsidRPr="0087424C" w:rsidRDefault="000B6174" w:rsidP="00D6357B">
      <w:pPr>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قال المؤلف </w:t>
      </w:r>
      <w:r w:rsidR="00D6357B" w:rsidRPr="0087424C">
        <w:rPr>
          <w:rFonts w:ascii="Traditional Arabic" w:hAnsi="Traditional Arabic" w:cs="Traditional Arabic"/>
          <w:sz w:val="40"/>
          <w:szCs w:val="40"/>
          <w:rtl/>
        </w:rPr>
        <w:t>-</w:t>
      </w:r>
      <w:r w:rsidRPr="0087424C">
        <w:rPr>
          <w:rFonts w:ascii="Traditional Arabic" w:hAnsi="Traditional Arabic" w:cs="Traditional Arabic"/>
          <w:sz w:val="40"/>
          <w:szCs w:val="40"/>
          <w:rtl/>
        </w:rPr>
        <w:t>رحمه الله</w:t>
      </w:r>
      <w:r w:rsidR="00D6357B" w:rsidRPr="0087424C">
        <w:rPr>
          <w:rFonts w:ascii="Traditional Arabic" w:hAnsi="Traditional Arabic" w:cs="Traditional Arabic"/>
          <w:sz w:val="40"/>
          <w:szCs w:val="40"/>
          <w:rtl/>
        </w:rPr>
        <w:t>-</w:t>
      </w:r>
      <w:r w:rsidRPr="0087424C">
        <w:rPr>
          <w:rFonts w:ascii="Traditional Arabic" w:hAnsi="Traditional Arabic" w:cs="Traditional Arabic"/>
          <w:sz w:val="40"/>
          <w:szCs w:val="40"/>
          <w:rtl/>
        </w:rPr>
        <w:t xml:space="preserve">: </w:t>
      </w:r>
      <w:r w:rsidRPr="0087424C">
        <w:rPr>
          <w:rFonts w:ascii="Traditional Arabic" w:hAnsi="Traditional Arabic" w:cs="Traditional Arabic"/>
          <w:b/>
          <w:bCs/>
          <w:sz w:val="40"/>
          <w:szCs w:val="40"/>
          <w:rtl/>
        </w:rPr>
        <w:t xml:space="preserve">فصل: ومنها قوله تعالى: (مَثَلُ الْفَرِيقَيْنِ كَالأَعْمَى وَالأَصَمِّ وَالْبَصِيرِ وَالسَّمِيعِ هَلْ يَسْتَوِيَانِ مَثَلاً أَفَلا تَذَكَّرُونَ) فإنه سبحانه وتعالى ذكر الكفار ووصفهم بأنهم ما كانوا يستطيعون السمع وما كانوا يبصرون ثم ذكر المؤمنين ووصفهم بالإيمان والعمل الصالح </w:t>
      </w:r>
      <w:proofErr w:type="spellStart"/>
      <w:r w:rsidRPr="0087424C">
        <w:rPr>
          <w:rFonts w:ascii="Traditional Arabic" w:hAnsi="Traditional Arabic" w:cs="Traditional Arabic"/>
          <w:b/>
          <w:bCs/>
          <w:sz w:val="40"/>
          <w:szCs w:val="40"/>
          <w:rtl/>
        </w:rPr>
        <w:t>والإخبات</w:t>
      </w:r>
      <w:proofErr w:type="spellEnd"/>
      <w:r w:rsidRPr="0087424C">
        <w:rPr>
          <w:rFonts w:ascii="Traditional Arabic" w:hAnsi="Traditional Arabic" w:cs="Traditional Arabic"/>
          <w:b/>
          <w:bCs/>
          <w:sz w:val="40"/>
          <w:szCs w:val="40"/>
          <w:rtl/>
        </w:rPr>
        <w:t xml:space="preserve"> إلى ربهم فوصفهم بعبودية الظاهر وبالباطن جعل أحد الفريقين كالأعمى والأصم من حيث كان قلبه أعمى عن رؤية الحق أصم عن سماعه فشبهت بمن بصره أعمى عن رؤية أحق الأشياء وسمعه أصم عن سماع الأصوات والفريق الآخر بصير القلب </w:t>
      </w:r>
      <w:proofErr w:type="spellStart"/>
      <w:r w:rsidRPr="0087424C">
        <w:rPr>
          <w:rFonts w:ascii="Traditional Arabic" w:hAnsi="Traditional Arabic" w:cs="Traditional Arabic"/>
          <w:b/>
          <w:bCs/>
          <w:sz w:val="40"/>
          <w:szCs w:val="40"/>
          <w:rtl/>
        </w:rPr>
        <w:t>سميعه</w:t>
      </w:r>
      <w:proofErr w:type="spellEnd"/>
      <w:r w:rsidRPr="0087424C">
        <w:rPr>
          <w:rFonts w:ascii="Traditional Arabic" w:hAnsi="Traditional Arabic" w:cs="Traditional Arabic"/>
          <w:b/>
          <w:bCs/>
          <w:sz w:val="40"/>
          <w:szCs w:val="40"/>
          <w:rtl/>
        </w:rPr>
        <w:t xml:space="preserve"> كبصير العين وسميع الأذن فتضمنت الآية قياسين وتمثيلين للفريقين ثم نفى التسوية عن الفريقين بقوله (هَلْ يَسْتَوِيَانِ مَثَلاً).</w:t>
      </w:r>
    </w:p>
    <w:p w:rsidR="000B6174" w:rsidRPr="0087424C" w:rsidRDefault="000B6174" w:rsidP="000B6174">
      <w:pPr>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إن الحمد لله نحمده </w:t>
      </w:r>
      <w:proofErr w:type="spellStart"/>
      <w:r w:rsidRPr="0087424C">
        <w:rPr>
          <w:rFonts w:ascii="Traditional Arabic" w:hAnsi="Traditional Arabic" w:cs="Traditional Arabic"/>
          <w:sz w:val="40"/>
          <w:szCs w:val="40"/>
          <w:rtl/>
        </w:rPr>
        <w:t>ونستعينه</w:t>
      </w:r>
      <w:proofErr w:type="spellEnd"/>
      <w:r w:rsidRPr="0087424C">
        <w:rPr>
          <w:rFonts w:ascii="Traditional Arabic" w:hAnsi="Traditional Arabic" w:cs="Traditional Arabic"/>
          <w:sz w:val="40"/>
          <w:szCs w:val="40"/>
          <w:rtl/>
        </w:rPr>
        <w:t xml:space="preserve"> ونستغفره، ونعوذ بالله من شرور أنفسنا ومن سيئات أعمالنا، من يهده الله فلا مضل له، ومن يضلل فلا هادي له، وأشهد أن لا إله إلّا الله وحده لا شريك له، وأشهد أن محمداً عبده ورسوله، أما بعد،</w:t>
      </w:r>
    </w:p>
    <w:p w:rsidR="000B6174" w:rsidRPr="0087424C" w:rsidRDefault="000B6174" w:rsidP="000B6174">
      <w:pPr>
        <w:rPr>
          <w:rFonts w:ascii="Traditional Arabic" w:hAnsi="Traditional Arabic" w:cs="Traditional Arabic"/>
          <w:sz w:val="40"/>
          <w:szCs w:val="40"/>
          <w:rtl/>
        </w:rPr>
      </w:pPr>
      <w:r w:rsidRPr="0087424C">
        <w:rPr>
          <w:rFonts w:ascii="Traditional Arabic" w:hAnsi="Traditional Arabic" w:cs="Traditional Arabic"/>
          <w:sz w:val="40"/>
          <w:szCs w:val="40"/>
          <w:rtl/>
        </w:rPr>
        <w:lastRenderedPageBreak/>
        <w:t xml:space="preserve">فالناس في أقسام الشرع ثلاثة أصناف لا رابع لها، وهذه الأصناف الثلاثة مذكورون في أواخر سورة الأحزاب، لما ذكر الله تعالى الأمانة: قال تعال: {إِنَّا عَرَضْنَا </w:t>
      </w:r>
      <w:proofErr w:type="spellStart"/>
      <w:r w:rsidRPr="0087424C">
        <w:rPr>
          <w:rFonts w:ascii="Traditional Arabic" w:hAnsi="Traditional Arabic" w:cs="Traditional Arabic"/>
          <w:sz w:val="40"/>
          <w:szCs w:val="40"/>
          <w:rtl/>
        </w:rPr>
        <w:t>ٱلْأَمَانَةَ</w:t>
      </w:r>
      <w:proofErr w:type="spellEnd"/>
      <w:r w:rsidRPr="0087424C">
        <w:rPr>
          <w:rFonts w:ascii="Traditional Arabic" w:hAnsi="Traditional Arabic" w:cs="Traditional Arabic"/>
          <w:sz w:val="40"/>
          <w:szCs w:val="40"/>
          <w:rtl/>
        </w:rPr>
        <w:t xml:space="preserve"> عَلَى </w:t>
      </w:r>
      <w:proofErr w:type="spellStart"/>
      <w:r w:rsidRPr="0087424C">
        <w:rPr>
          <w:rFonts w:ascii="Traditional Arabic" w:hAnsi="Traditional Arabic" w:cs="Traditional Arabic"/>
          <w:sz w:val="40"/>
          <w:szCs w:val="40"/>
          <w:rtl/>
        </w:rPr>
        <w:t>ٱلسَّمَٰوَٰتِ</w:t>
      </w:r>
      <w:proofErr w:type="spellEnd"/>
      <w:r w:rsidRPr="0087424C">
        <w:rPr>
          <w:rFonts w:ascii="Traditional Arabic" w:hAnsi="Traditional Arabic" w:cs="Traditional Arabic"/>
          <w:sz w:val="40"/>
          <w:szCs w:val="40"/>
          <w:rtl/>
        </w:rPr>
        <w:t xml:space="preserve"> </w:t>
      </w:r>
      <w:proofErr w:type="spellStart"/>
      <w:r w:rsidRPr="0087424C">
        <w:rPr>
          <w:rFonts w:ascii="Traditional Arabic" w:hAnsi="Traditional Arabic" w:cs="Traditional Arabic"/>
          <w:sz w:val="40"/>
          <w:szCs w:val="40"/>
          <w:rtl/>
        </w:rPr>
        <w:t>وَٱلْأَرْضِ</w:t>
      </w:r>
      <w:proofErr w:type="spellEnd"/>
      <w:r w:rsidRPr="0087424C">
        <w:rPr>
          <w:rFonts w:ascii="Traditional Arabic" w:hAnsi="Traditional Arabic" w:cs="Traditional Arabic"/>
          <w:sz w:val="40"/>
          <w:szCs w:val="40"/>
          <w:rtl/>
        </w:rPr>
        <w:t xml:space="preserve"> </w:t>
      </w:r>
      <w:proofErr w:type="spellStart"/>
      <w:r w:rsidRPr="0087424C">
        <w:rPr>
          <w:rFonts w:ascii="Traditional Arabic" w:hAnsi="Traditional Arabic" w:cs="Traditional Arabic"/>
          <w:sz w:val="40"/>
          <w:szCs w:val="40"/>
          <w:rtl/>
        </w:rPr>
        <w:t>وَٱلْجِبَالِ</w:t>
      </w:r>
      <w:proofErr w:type="spellEnd"/>
      <w:r w:rsidRPr="0087424C">
        <w:rPr>
          <w:rFonts w:ascii="Traditional Arabic" w:hAnsi="Traditional Arabic" w:cs="Traditional Arabic"/>
          <w:sz w:val="40"/>
          <w:szCs w:val="40"/>
          <w:rtl/>
        </w:rPr>
        <w:t xml:space="preserve"> فَأَبَيْنَ أَن يَحْمِلْنَهَا وَأَشْفَقْنَ مِنْهَا وَحَمَلَهَا </w:t>
      </w:r>
      <w:proofErr w:type="spellStart"/>
      <w:r w:rsidRPr="0087424C">
        <w:rPr>
          <w:rFonts w:ascii="Traditional Arabic" w:hAnsi="Traditional Arabic" w:cs="Traditional Arabic"/>
          <w:sz w:val="40"/>
          <w:szCs w:val="40"/>
          <w:rtl/>
        </w:rPr>
        <w:t>ٱلْإِنسَٰنُ</w:t>
      </w:r>
      <w:proofErr w:type="spellEnd"/>
      <w:r w:rsidRPr="0087424C">
        <w:rPr>
          <w:rFonts w:ascii="Traditional Arabic" w:hAnsi="Traditional Arabic" w:cs="Traditional Arabic"/>
          <w:sz w:val="40"/>
          <w:szCs w:val="40"/>
          <w:rtl/>
        </w:rPr>
        <w:t xml:space="preserve"> ۖ </w:t>
      </w:r>
      <w:proofErr w:type="spellStart"/>
      <w:r w:rsidRPr="0087424C">
        <w:rPr>
          <w:rFonts w:ascii="Traditional Arabic" w:hAnsi="Traditional Arabic" w:cs="Traditional Arabic"/>
          <w:sz w:val="40"/>
          <w:szCs w:val="40"/>
          <w:rtl/>
        </w:rPr>
        <w:t>إِنَّهُۥ</w:t>
      </w:r>
      <w:proofErr w:type="spellEnd"/>
      <w:r w:rsidRPr="0087424C">
        <w:rPr>
          <w:rFonts w:ascii="Traditional Arabic" w:hAnsi="Traditional Arabic" w:cs="Traditional Arabic"/>
          <w:sz w:val="40"/>
          <w:szCs w:val="40"/>
          <w:rtl/>
        </w:rPr>
        <w:t xml:space="preserve"> كَانَ ظَلُومًا جَهُولًا}، فالذين حملوا أو ردوا هذه الامانة هم ثلاثة أصناف، هم المعنيان بهذا المثل، قال الله تعالى بعد آية حمل الأمانة : {لِّيُعَذِّبَ </w:t>
      </w:r>
      <w:proofErr w:type="spellStart"/>
      <w:r w:rsidRPr="0087424C">
        <w:rPr>
          <w:rFonts w:ascii="Traditional Arabic" w:hAnsi="Traditional Arabic" w:cs="Traditional Arabic"/>
          <w:sz w:val="40"/>
          <w:szCs w:val="40"/>
          <w:rtl/>
        </w:rPr>
        <w:t>ٱللَّهُ</w:t>
      </w:r>
      <w:proofErr w:type="spellEnd"/>
      <w:r w:rsidRPr="0087424C">
        <w:rPr>
          <w:rFonts w:ascii="Traditional Arabic" w:hAnsi="Traditional Arabic" w:cs="Traditional Arabic"/>
          <w:sz w:val="40"/>
          <w:szCs w:val="40"/>
          <w:rtl/>
        </w:rPr>
        <w:t xml:space="preserve"> </w:t>
      </w:r>
      <w:proofErr w:type="spellStart"/>
      <w:r w:rsidRPr="0087424C">
        <w:rPr>
          <w:rFonts w:ascii="Traditional Arabic" w:hAnsi="Traditional Arabic" w:cs="Traditional Arabic"/>
          <w:sz w:val="40"/>
          <w:szCs w:val="40"/>
          <w:rtl/>
        </w:rPr>
        <w:t>ٱلْمُنَٰفِقِينَ</w:t>
      </w:r>
      <w:proofErr w:type="spellEnd"/>
      <w:r w:rsidRPr="0087424C">
        <w:rPr>
          <w:rFonts w:ascii="Traditional Arabic" w:hAnsi="Traditional Arabic" w:cs="Traditional Arabic"/>
          <w:sz w:val="40"/>
          <w:szCs w:val="40"/>
          <w:rtl/>
        </w:rPr>
        <w:t xml:space="preserve"> </w:t>
      </w:r>
      <w:proofErr w:type="spellStart"/>
      <w:r w:rsidRPr="0087424C">
        <w:rPr>
          <w:rFonts w:ascii="Traditional Arabic" w:hAnsi="Traditional Arabic" w:cs="Traditional Arabic"/>
          <w:sz w:val="40"/>
          <w:szCs w:val="40"/>
          <w:rtl/>
        </w:rPr>
        <w:t>وَٱلْمُنَٰفِقَٰتِ</w:t>
      </w:r>
      <w:proofErr w:type="spellEnd"/>
      <w:r w:rsidRPr="0087424C">
        <w:rPr>
          <w:rFonts w:ascii="Traditional Arabic" w:hAnsi="Traditional Arabic" w:cs="Traditional Arabic"/>
          <w:sz w:val="40"/>
          <w:szCs w:val="40"/>
          <w:rtl/>
        </w:rPr>
        <w:t>} القسم الأول، {</w:t>
      </w:r>
      <w:proofErr w:type="spellStart"/>
      <w:r w:rsidRPr="0087424C">
        <w:rPr>
          <w:rFonts w:ascii="Traditional Arabic" w:hAnsi="Traditional Arabic" w:cs="Traditional Arabic"/>
          <w:sz w:val="40"/>
          <w:szCs w:val="40"/>
          <w:rtl/>
        </w:rPr>
        <w:t>وَٱلْمُشْرِكِينَ</w:t>
      </w:r>
      <w:proofErr w:type="spellEnd"/>
      <w:r w:rsidRPr="0087424C">
        <w:rPr>
          <w:rFonts w:ascii="Traditional Arabic" w:hAnsi="Traditional Arabic" w:cs="Traditional Arabic"/>
          <w:sz w:val="40"/>
          <w:szCs w:val="40"/>
          <w:rtl/>
        </w:rPr>
        <w:t xml:space="preserve"> </w:t>
      </w:r>
      <w:proofErr w:type="spellStart"/>
      <w:r w:rsidRPr="0087424C">
        <w:rPr>
          <w:rFonts w:ascii="Traditional Arabic" w:hAnsi="Traditional Arabic" w:cs="Traditional Arabic"/>
          <w:sz w:val="40"/>
          <w:szCs w:val="40"/>
          <w:rtl/>
        </w:rPr>
        <w:t>وَٱلْمُشْرِكَٰتِ</w:t>
      </w:r>
      <w:proofErr w:type="spellEnd"/>
      <w:r w:rsidRPr="0087424C">
        <w:rPr>
          <w:rFonts w:ascii="Traditional Arabic" w:hAnsi="Traditional Arabic" w:cs="Traditional Arabic"/>
          <w:sz w:val="40"/>
          <w:szCs w:val="40"/>
          <w:rtl/>
        </w:rPr>
        <w:t xml:space="preserve">} القسم الثاني، {وَيَتُوبَ </w:t>
      </w:r>
      <w:proofErr w:type="spellStart"/>
      <w:r w:rsidRPr="0087424C">
        <w:rPr>
          <w:rFonts w:ascii="Traditional Arabic" w:hAnsi="Traditional Arabic" w:cs="Traditional Arabic"/>
          <w:sz w:val="40"/>
          <w:szCs w:val="40"/>
          <w:rtl/>
        </w:rPr>
        <w:t>ٱللَّهُ</w:t>
      </w:r>
      <w:proofErr w:type="spellEnd"/>
      <w:r w:rsidRPr="0087424C">
        <w:rPr>
          <w:rFonts w:ascii="Traditional Arabic" w:hAnsi="Traditional Arabic" w:cs="Traditional Arabic"/>
          <w:sz w:val="40"/>
          <w:szCs w:val="40"/>
          <w:rtl/>
        </w:rPr>
        <w:t xml:space="preserve"> عَلَى </w:t>
      </w:r>
      <w:proofErr w:type="spellStart"/>
      <w:r w:rsidRPr="0087424C">
        <w:rPr>
          <w:rFonts w:ascii="Traditional Arabic" w:hAnsi="Traditional Arabic" w:cs="Traditional Arabic"/>
          <w:sz w:val="40"/>
          <w:szCs w:val="40"/>
          <w:rtl/>
        </w:rPr>
        <w:t>ٱلْمُؤْمِنِينَ</w:t>
      </w:r>
      <w:proofErr w:type="spellEnd"/>
      <w:r w:rsidRPr="0087424C">
        <w:rPr>
          <w:rFonts w:ascii="Traditional Arabic" w:hAnsi="Traditional Arabic" w:cs="Traditional Arabic"/>
          <w:sz w:val="40"/>
          <w:szCs w:val="40"/>
          <w:rtl/>
        </w:rPr>
        <w:t xml:space="preserve"> </w:t>
      </w:r>
      <w:proofErr w:type="spellStart"/>
      <w:r w:rsidRPr="0087424C">
        <w:rPr>
          <w:rFonts w:ascii="Traditional Arabic" w:hAnsi="Traditional Arabic" w:cs="Traditional Arabic"/>
          <w:sz w:val="40"/>
          <w:szCs w:val="40"/>
          <w:rtl/>
        </w:rPr>
        <w:t>وَٱلْمُؤْمِنَٰتِ</w:t>
      </w:r>
      <w:proofErr w:type="spellEnd"/>
      <w:r w:rsidRPr="0087424C">
        <w:rPr>
          <w:rFonts w:ascii="Traditional Arabic" w:hAnsi="Traditional Arabic" w:cs="Traditional Arabic"/>
          <w:sz w:val="40"/>
          <w:szCs w:val="40"/>
          <w:rtl/>
        </w:rPr>
        <w:t xml:space="preserve">} القسم الثالث، {وَكَانَ </w:t>
      </w:r>
      <w:proofErr w:type="spellStart"/>
      <w:r w:rsidRPr="0087424C">
        <w:rPr>
          <w:rFonts w:ascii="Traditional Arabic" w:hAnsi="Traditional Arabic" w:cs="Traditional Arabic"/>
          <w:sz w:val="40"/>
          <w:szCs w:val="40"/>
          <w:rtl/>
        </w:rPr>
        <w:t>ٱللَّهُ</w:t>
      </w:r>
      <w:proofErr w:type="spellEnd"/>
      <w:r w:rsidRPr="0087424C">
        <w:rPr>
          <w:rFonts w:ascii="Traditional Arabic" w:hAnsi="Traditional Arabic" w:cs="Traditional Arabic"/>
          <w:sz w:val="40"/>
          <w:szCs w:val="40"/>
          <w:rtl/>
        </w:rPr>
        <w:t xml:space="preserve"> غَفُورًا </w:t>
      </w:r>
      <w:proofErr w:type="spellStart"/>
      <w:r w:rsidRPr="0087424C">
        <w:rPr>
          <w:rFonts w:ascii="Traditional Arabic" w:hAnsi="Traditional Arabic" w:cs="Traditional Arabic"/>
          <w:sz w:val="40"/>
          <w:szCs w:val="40"/>
          <w:rtl/>
        </w:rPr>
        <w:t>رَّحِيمًۢا</w:t>
      </w:r>
      <w:proofErr w:type="spellEnd"/>
      <w:r w:rsidRPr="0087424C">
        <w:rPr>
          <w:rFonts w:ascii="Traditional Arabic" w:hAnsi="Traditional Arabic" w:cs="Traditional Arabic"/>
          <w:sz w:val="40"/>
          <w:szCs w:val="40"/>
          <w:rtl/>
        </w:rPr>
        <w:t>}.</w:t>
      </w:r>
    </w:p>
    <w:p w:rsidR="000B6174" w:rsidRPr="0087424C" w:rsidRDefault="000B6174" w:rsidP="000B6174">
      <w:pPr>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فأقسام الناس من ناحية مِلِيَّة عند أهل السنة والجماعة ثلاثة، خلافاً للغُلاة غيرهم فهم أربعة، أما أهل السنة يقسمون الناس إلى ثلاثة أقسام لا رابع لها: </w:t>
      </w:r>
    </w:p>
    <w:p w:rsidR="000B6174" w:rsidRPr="0087424C" w:rsidRDefault="00D6357B" w:rsidP="00D6357B">
      <w:pPr>
        <w:rPr>
          <w:rFonts w:ascii="Traditional Arabic" w:hAnsi="Traditional Arabic" w:cs="Traditional Arabic"/>
          <w:sz w:val="40"/>
          <w:szCs w:val="40"/>
        </w:rPr>
      </w:pPr>
      <w:r w:rsidRPr="0087424C">
        <w:rPr>
          <w:rFonts w:ascii="Traditional Arabic" w:hAnsi="Traditional Arabic" w:cs="Traditional Arabic"/>
          <w:sz w:val="40"/>
          <w:szCs w:val="40"/>
          <w:rtl/>
        </w:rPr>
        <w:t xml:space="preserve">- </w:t>
      </w:r>
      <w:r w:rsidR="000B6174" w:rsidRPr="0087424C">
        <w:rPr>
          <w:rFonts w:ascii="Traditional Arabic" w:hAnsi="Traditional Arabic" w:cs="Traditional Arabic"/>
          <w:sz w:val="40"/>
          <w:szCs w:val="40"/>
          <w:rtl/>
        </w:rPr>
        <w:t>القسم الأول: حمل الأمانة في الظاهر دون الباطن، وهم المنافقين والمنافقات.</w:t>
      </w:r>
    </w:p>
    <w:p w:rsidR="000B6174" w:rsidRPr="0087424C" w:rsidRDefault="00D6357B" w:rsidP="00D6357B">
      <w:pPr>
        <w:rPr>
          <w:rFonts w:ascii="Traditional Arabic" w:hAnsi="Traditional Arabic" w:cs="Traditional Arabic"/>
          <w:sz w:val="40"/>
          <w:szCs w:val="40"/>
        </w:rPr>
      </w:pPr>
      <w:r w:rsidRPr="0087424C">
        <w:rPr>
          <w:rFonts w:ascii="Traditional Arabic" w:hAnsi="Traditional Arabic" w:cs="Traditional Arabic"/>
          <w:sz w:val="40"/>
          <w:szCs w:val="40"/>
          <w:rtl/>
        </w:rPr>
        <w:t xml:space="preserve">- </w:t>
      </w:r>
      <w:r w:rsidR="000B6174" w:rsidRPr="0087424C">
        <w:rPr>
          <w:rFonts w:ascii="Traditional Arabic" w:hAnsi="Traditional Arabic" w:cs="Traditional Arabic"/>
          <w:sz w:val="40"/>
          <w:szCs w:val="40"/>
          <w:rtl/>
        </w:rPr>
        <w:t>القسم الثاني: رد الأمانة في الظاهر والباطن، وهم المشركون والمشركات.</w:t>
      </w:r>
    </w:p>
    <w:p w:rsidR="000B6174" w:rsidRPr="0087424C" w:rsidRDefault="00D6357B" w:rsidP="00D6357B">
      <w:pPr>
        <w:rPr>
          <w:rFonts w:ascii="Traditional Arabic" w:hAnsi="Traditional Arabic" w:cs="Traditional Arabic"/>
          <w:sz w:val="40"/>
          <w:szCs w:val="40"/>
        </w:rPr>
      </w:pPr>
      <w:r w:rsidRPr="0087424C">
        <w:rPr>
          <w:rFonts w:ascii="Traditional Arabic" w:hAnsi="Traditional Arabic" w:cs="Traditional Arabic"/>
          <w:sz w:val="40"/>
          <w:szCs w:val="40"/>
          <w:rtl/>
        </w:rPr>
        <w:t xml:space="preserve">- </w:t>
      </w:r>
      <w:r w:rsidR="000B6174" w:rsidRPr="0087424C">
        <w:rPr>
          <w:rFonts w:ascii="Traditional Arabic" w:hAnsi="Traditional Arabic" w:cs="Traditional Arabic"/>
          <w:sz w:val="40"/>
          <w:szCs w:val="40"/>
          <w:rtl/>
        </w:rPr>
        <w:t xml:space="preserve">القسم الثالث: على درجات، ليسوا سواءً، ولحكمة عظيمة قال الله -عز وجل- قبل أن يذكر القسم الثالث قال: {وَيَتُوبَ </w:t>
      </w:r>
      <w:proofErr w:type="spellStart"/>
      <w:r w:rsidR="000B6174" w:rsidRPr="0087424C">
        <w:rPr>
          <w:rFonts w:ascii="Traditional Arabic" w:hAnsi="Traditional Arabic" w:cs="Traditional Arabic"/>
          <w:sz w:val="40"/>
          <w:szCs w:val="40"/>
          <w:rtl/>
        </w:rPr>
        <w:t>ٱللَّهُ</w:t>
      </w:r>
      <w:proofErr w:type="spellEnd"/>
      <w:r w:rsidR="000B6174" w:rsidRPr="0087424C">
        <w:rPr>
          <w:rFonts w:ascii="Traditional Arabic" w:hAnsi="Traditional Arabic" w:cs="Traditional Arabic"/>
          <w:sz w:val="40"/>
          <w:szCs w:val="40"/>
          <w:rtl/>
        </w:rPr>
        <w:t xml:space="preserve"> عَلَى </w:t>
      </w:r>
      <w:proofErr w:type="spellStart"/>
      <w:r w:rsidR="000B6174" w:rsidRPr="0087424C">
        <w:rPr>
          <w:rFonts w:ascii="Traditional Arabic" w:hAnsi="Traditional Arabic" w:cs="Traditional Arabic"/>
          <w:sz w:val="40"/>
          <w:szCs w:val="40"/>
          <w:rtl/>
        </w:rPr>
        <w:t>ٱلْمُؤْمِنِينَ</w:t>
      </w:r>
      <w:proofErr w:type="spellEnd"/>
      <w:r w:rsidR="000B6174" w:rsidRPr="0087424C">
        <w:rPr>
          <w:rFonts w:ascii="Traditional Arabic" w:hAnsi="Traditional Arabic" w:cs="Traditional Arabic"/>
          <w:sz w:val="40"/>
          <w:szCs w:val="40"/>
          <w:rtl/>
        </w:rPr>
        <w:t xml:space="preserve"> </w:t>
      </w:r>
      <w:proofErr w:type="spellStart"/>
      <w:r w:rsidR="000B6174" w:rsidRPr="0087424C">
        <w:rPr>
          <w:rFonts w:ascii="Traditional Arabic" w:hAnsi="Traditional Arabic" w:cs="Traditional Arabic"/>
          <w:sz w:val="40"/>
          <w:szCs w:val="40"/>
          <w:rtl/>
        </w:rPr>
        <w:t>وَٱلْمُؤْمِنَٰتِ</w:t>
      </w:r>
      <w:proofErr w:type="spellEnd"/>
      <w:r w:rsidR="000B6174" w:rsidRPr="0087424C">
        <w:rPr>
          <w:rFonts w:ascii="Traditional Arabic" w:hAnsi="Traditional Arabic" w:cs="Traditional Arabic"/>
          <w:sz w:val="40"/>
          <w:szCs w:val="40"/>
          <w:rtl/>
        </w:rPr>
        <w:t xml:space="preserve"> ۗ وَكَانَ </w:t>
      </w:r>
      <w:proofErr w:type="spellStart"/>
      <w:r w:rsidR="000B6174" w:rsidRPr="0087424C">
        <w:rPr>
          <w:rFonts w:ascii="Traditional Arabic" w:hAnsi="Traditional Arabic" w:cs="Traditional Arabic"/>
          <w:sz w:val="40"/>
          <w:szCs w:val="40"/>
          <w:rtl/>
        </w:rPr>
        <w:t>ٱللَّهُ</w:t>
      </w:r>
      <w:proofErr w:type="spellEnd"/>
      <w:r w:rsidR="000B6174" w:rsidRPr="0087424C">
        <w:rPr>
          <w:rFonts w:ascii="Traditional Arabic" w:hAnsi="Traditional Arabic" w:cs="Traditional Arabic"/>
          <w:sz w:val="40"/>
          <w:szCs w:val="40"/>
          <w:rtl/>
        </w:rPr>
        <w:t xml:space="preserve"> غَفُورًا </w:t>
      </w:r>
      <w:proofErr w:type="spellStart"/>
      <w:r w:rsidR="000B6174" w:rsidRPr="0087424C">
        <w:rPr>
          <w:rFonts w:ascii="Traditional Arabic" w:hAnsi="Traditional Arabic" w:cs="Traditional Arabic"/>
          <w:sz w:val="40"/>
          <w:szCs w:val="40"/>
          <w:rtl/>
        </w:rPr>
        <w:t>رَّحِيمًۢا</w:t>
      </w:r>
      <w:proofErr w:type="spellEnd"/>
      <w:r w:rsidR="000B6174" w:rsidRPr="0087424C">
        <w:rPr>
          <w:rFonts w:ascii="Traditional Arabic" w:hAnsi="Traditional Arabic" w:cs="Traditional Arabic"/>
          <w:sz w:val="40"/>
          <w:szCs w:val="40"/>
          <w:rtl/>
        </w:rPr>
        <w:t>}، القسم الثالث ذكرهم الله تعالى تحت ثلاثة بنود:</w:t>
      </w:r>
    </w:p>
    <w:p w:rsidR="000B6174" w:rsidRPr="0087424C" w:rsidRDefault="00D6357B" w:rsidP="00D6357B">
      <w:pPr>
        <w:rPr>
          <w:rFonts w:ascii="Traditional Arabic" w:hAnsi="Traditional Arabic" w:cs="Traditional Arabic"/>
          <w:sz w:val="40"/>
          <w:szCs w:val="40"/>
        </w:rPr>
      </w:pPr>
      <w:r w:rsidRPr="0087424C">
        <w:rPr>
          <w:rFonts w:ascii="Traditional Arabic" w:hAnsi="Traditional Arabic" w:cs="Traditional Arabic"/>
          <w:sz w:val="40"/>
          <w:szCs w:val="40"/>
          <w:rtl/>
        </w:rPr>
        <w:t xml:space="preserve">- </w:t>
      </w:r>
      <w:r w:rsidR="000B6174" w:rsidRPr="0087424C">
        <w:rPr>
          <w:rFonts w:ascii="Traditional Arabic" w:hAnsi="Traditional Arabic" w:cs="Traditional Arabic"/>
          <w:sz w:val="40"/>
          <w:szCs w:val="40"/>
          <w:rtl/>
        </w:rPr>
        <w:t>فمنهم ظالم لنفسه.</w:t>
      </w:r>
      <w:r w:rsidRPr="0087424C">
        <w:rPr>
          <w:rFonts w:ascii="Traditional Arabic" w:hAnsi="Traditional Arabic" w:cs="Traditional Arabic"/>
          <w:sz w:val="40"/>
          <w:szCs w:val="40"/>
          <w:rtl/>
          <w:lang w:bidi="ar-JO"/>
        </w:rPr>
        <w:t xml:space="preserve"> - </w:t>
      </w:r>
      <w:r w:rsidRPr="0087424C">
        <w:rPr>
          <w:rFonts w:ascii="Traditional Arabic" w:hAnsi="Traditional Arabic" w:cs="Traditional Arabic"/>
          <w:sz w:val="40"/>
          <w:szCs w:val="40"/>
          <w:rtl/>
        </w:rPr>
        <w:t xml:space="preserve">ومنهم مقتصد - </w:t>
      </w:r>
      <w:r w:rsidR="000B6174" w:rsidRPr="0087424C">
        <w:rPr>
          <w:rFonts w:ascii="Traditional Arabic" w:hAnsi="Traditional Arabic" w:cs="Traditional Arabic"/>
          <w:sz w:val="40"/>
          <w:szCs w:val="40"/>
          <w:rtl/>
        </w:rPr>
        <w:t>ومنهم سابق بالخيرات.</w:t>
      </w:r>
    </w:p>
    <w:p w:rsidR="000B6174" w:rsidRPr="0087424C" w:rsidRDefault="000B6174" w:rsidP="00D6357B">
      <w:pPr>
        <w:rPr>
          <w:rFonts w:ascii="Traditional Arabic" w:hAnsi="Traditional Arabic" w:cs="Traditional Arabic"/>
          <w:sz w:val="40"/>
          <w:szCs w:val="40"/>
          <w:rtl/>
        </w:rPr>
      </w:pPr>
      <w:r w:rsidRPr="0087424C">
        <w:rPr>
          <w:rFonts w:ascii="Traditional Arabic" w:hAnsi="Traditional Arabic" w:cs="Traditional Arabic"/>
          <w:sz w:val="40"/>
          <w:szCs w:val="40"/>
          <w:rtl/>
        </w:rPr>
        <w:t>يعني القسم الثالث عندنا (أ، ب، ج):</w:t>
      </w:r>
      <w:r w:rsidR="00D6357B" w:rsidRPr="0087424C">
        <w:rPr>
          <w:rFonts w:ascii="Traditional Arabic" w:hAnsi="Traditional Arabic" w:cs="Traditional Arabic"/>
          <w:sz w:val="40"/>
          <w:szCs w:val="40"/>
          <w:rtl/>
        </w:rPr>
        <w:t xml:space="preserve"> </w:t>
      </w:r>
      <w:r w:rsidRPr="0087424C">
        <w:rPr>
          <w:rFonts w:ascii="Traditional Arabic" w:hAnsi="Traditional Arabic" w:cs="Traditional Arabic"/>
          <w:sz w:val="40"/>
          <w:szCs w:val="40"/>
          <w:rtl/>
        </w:rPr>
        <w:t>أ) ظالم لنفسه، ب) مقتصد، ج) الأبرار: من كان سابقا للخيرات.</w:t>
      </w:r>
    </w:p>
    <w:p w:rsidR="000B6174" w:rsidRPr="0087424C" w:rsidRDefault="000B6174" w:rsidP="000B6174">
      <w:pPr>
        <w:rPr>
          <w:rFonts w:ascii="Traditional Arabic" w:hAnsi="Traditional Arabic" w:cs="Traditional Arabic"/>
          <w:sz w:val="40"/>
          <w:szCs w:val="40"/>
          <w:rtl/>
        </w:rPr>
      </w:pPr>
      <w:r w:rsidRPr="0087424C">
        <w:rPr>
          <w:rFonts w:ascii="Traditional Arabic" w:hAnsi="Traditional Arabic" w:cs="Traditional Arabic"/>
          <w:sz w:val="40"/>
          <w:szCs w:val="40"/>
          <w:rtl/>
        </w:rPr>
        <w:lastRenderedPageBreak/>
        <w:t>هذه الآية التي معنا، آية فيها مثل الفريقين، الفريق في اللغة العربية هو مجموعة افترقت عن غيرها بشيء، مجموعة افترقت عن غيرها بشيء، فهناك المجموعة الأولى والثانية المنافقين والمنافقات هم أصحاب المثل الأول: المنافقون والمنافقات والمشركون والمشركات في جماعة افترقوا عن غيرهم، وهنا لفتة عجيبة قال: (بعبودية الظاهر والباطن)، الإمام ابن القيم قال: (افترق المؤمنون عن غيرهم بعبودية الظاهر والباطن)، افترقوا عمن عبدوا الله بالظاهر دون الباطن، وعمن لم يعبدوا الله لا بالظاهر ولا بالباطن، فالناس فريقان، و ذكر الله عز وجل هذين الفريقين في كثير من الآيات، وسيأتينا في عدد من الأمثلة أيضاً، ذلك أن للشرع مقاصد أصلية، ومقاصد الشرع الأصلية التفريق بين الناس.</w:t>
      </w:r>
    </w:p>
    <w:p w:rsidR="000B6174" w:rsidRPr="0087424C" w:rsidRDefault="000B6174" w:rsidP="000B6174">
      <w:pPr>
        <w:rPr>
          <w:rFonts w:ascii="Traditional Arabic" w:hAnsi="Traditional Arabic" w:cs="Traditional Arabic"/>
          <w:sz w:val="40"/>
          <w:szCs w:val="40"/>
          <w:rtl/>
        </w:rPr>
      </w:pPr>
      <w:r w:rsidRPr="0087424C">
        <w:rPr>
          <w:rFonts w:ascii="Traditional Arabic" w:hAnsi="Traditional Arabic" w:cs="Traditional Arabic"/>
          <w:sz w:val="40"/>
          <w:szCs w:val="40"/>
          <w:rtl/>
        </w:rPr>
        <w:t>قد يقول قائل: يا جماعة الشرع جاء بالاتحاد والاجتماع والوحدة ليس بالفرقة! الجواب: لا والشرع جاء بالفرقة أيضاً.</w:t>
      </w:r>
    </w:p>
    <w:p w:rsidR="000B6174" w:rsidRPr="0087424C" w:rsidRDefault="000B6174" w:rsidP="000B6174">
      <w:pPr>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ما أجمل أن يسبق الوحدة التوحيد، ولا نطمع ولا نطمح ولا يمكن أن يكون هنالك اجتماع دون توحيد، لا ننادي بالوحدة كما كان يفعل القوميون، الوحدة على العروبة والنخوة والشهامة، نحن ننادي بالوحدة التي يسبقها التوحيد، بالتوحيد الذي تتبعه الوحدة، وإلا فالناس ليسوا فريقاً واحداً، فمن مقاصد الشريعة الأصلية التفريق بين المسلم والكافر، التفريق بين المسلم والكتابي، التفريق بين المسلم والحيوانات، هناك كثير من الأمور المنهي عنها في الشرع نهينا عن التشبه بالحيوانات حتى في الصلاة، وكذلك التفريق بين الذكر والانثى، هناك كثير من أحكام الشريعة فيها </w:t>
      </w:r>
      <w:r w:rsidRPr="0087424C">
        <w:rPr>
          <w:rFonts w:ascii="Traditional Arabic" w:hAnsi="Traditional Arabic" w:cs="Traditional Arabic"/>
          <w:sz w:val="40"/>
          <w:szCs w:val="40"/>
          <w:rtl/>
        </w:rPr>
        <w:lastRenderedPageBreak/>
        <w:t>حرمة تشبه الرجل بالمرأة وتشبه المرأة بالرجل، فالأصل في الانسان أن يبقى على خلقته التي خلقه الله تعالى عليها؛ فهذه مقاصد شرعية كلية.</w:t>
      </w:r>
    </w:p>
    <w:p w:rsidR="000B6174" w:rsidRPr="0087424C" w:rsidRDefault="000B6174" w:rsidP="000B6174">
      <w:pPr>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تأمل معي المثل، عجيب هذا المثل، المثل في غاية البلاغة، والذي يتأمله يجد تأثيراً عجيباً له في حياته، فهو نهاية في العظة والعبرة، وكذلك نهاية البلاغة، وفيه إيجاز في اللفظ، كلمات معدودات، وفيه حسن تشبيه، {مَثَلُ </w:t>
      </w:r>
      <w:proofErr w:type="spellStart"/>
      <w:r w:rsidRPr="0087424C">
        <w:rPr>
          <w:rFonts w:ascii="Traditional Arabic" w:hAnsi="Traditional Arabic" w:cs="Traditional Arabic"/>
          <w:sz w:val="40"/>
          <w:szCs w:val="40"/>
          <w:rtl/>
        </w:rPr>
        <w:t>ٱلْفَرِيقَيْنِ</w:t>
      </w:r>
      <w:proofErr w:type="spellEnd"/>
      <w:r w:rsidRPr="0087424C">
        <w:rPr>
          <w:rFonts w:ascii="Traditional Arabic" w:hAnsi="Traditional Arabic" w:cs="Traditional Arabic"/>
          <w:sz w:val="40"/>
          <w:szCs w:val="40"/>
          <w:rtl/>
        </w:rPr>
        <w:t xml:space="preserve"> </w:t>
      </w:r>
      <w:proofErr w:type="spellStart"/>
      <w:r w:rsidRPr="0087424C">
        <w:rPr>
          <w:rFonts w:ascii="Traditional Arabic" w:hAnsi="Traditional Arabic" w:cs="Traditional Arabic"/>
          <w:sz w:val="40"/>
          <w:szCs w:val="40"/>
          <w:rtl/>
        </w:rPr>
        <w:t>كَٱلْأَعْمَىٰ</w:t>
      </w:r>
      <w:proofErr w:type="spellEnd"/>
      <w:r w:rsidRPr="0087424C">
        <w:rPr>
          <w:rFonts w:ascii="Traditional Arabic" w:hAnsi="Traditional Arabic" w:cs="Traditional Arabic"/>
          <w:sz w:val="40"/>
          <w:szCs w:val="40"/>
          <w:rtl/>
        </w:rPr>
        <w:t xml:space="preserve"> </w:t>
      </w:r>
      <w:proofErr w:type="spellStart"/>
      <w:r w:rsidRPr="0087424C">
        <w:rPr>
          <w:rFonts w:ascii="Traditional Arabic" w:hAnsi="Traditional Arabic" w:cs="Traditional Arabic"/>
          <w:sz w:val="40"/>
          <w:szCs w:val="40"/>
          <w:rtl/>
        </w:rPr>
        <w:t>وَٱلْأَصَمِّ</w:t>
      </w:r>
      <w:proofErr w:type="spellEnd"/>
      <w:r w:rsidRPr="0087424C">
        <w:rPr>
          <w:rFonts w:ascii="Traditional Arabic" w:hAnsi="Traditional Arabic" w:cs="Traditional Arabic"/>
          <w:sz w:val="40"/>
          <w:szCs w:val="40"/>
          <w:rtl/>
        </w:rPr>
        <w:t xml:space="preserve"> </w:t>
      </w:r>
      <w:proofErr w:type="spellStart"/>
      <w:r w:rsidRPr="0087424C">
        <w:rPr>
          <w:rFonts w:ascii="Traditional Arabic" w:hAnsi="Traditional Arabic" w:cs="Traditional Arabic"/>
          <w:sz w:val="40"/>
          <w:szCs w:val="40"/>
          <w:rtl/>
        </w:rPr>
        <w:t>وَٱلْبَصِيرِ</w:t>
      </w:r>
      <w:proofErr w:type="spellEnd"/>
      <w:r w:rsidRPr="0087424C">
        <w:rPr>
          <w:rFonts w:ascii="Traditional Arabic" w:hAnsi="Traditional Arabic" w:cs="Traditional Arabic"/>
          <w:sz w:val="40"/>
          <w:szCs w:val="40"/>
          <w:rtl/>
        </w:rPr>
        <w:t xml:space="preserve"> </w:t>
      </w:r>
      <w:proofErr w:type="spellStart"/>
      <w:r w:rsidRPr="0087424C">
        <w:rPr>
          <w:rFonts w:ascii="Traditional Arabic" w:hAnsi="Traditional Arabic" w:cs="Traditional Arabic"/>
          <w:sz w:val="40"/>
          <w:szCs w:val="40"/>
          <w:rtl/>
        </w:rPr>
        <w:t>وَٱلسَّمِيعِ</w:t>
      </w:r>
      <w:proofErr w:type="spellEnd"/>
      <w:r w:rsidRPr="0087424C">
        <w:rPr>
          <w:rFonts w:ascii="Traditional Arabic" w:hAnsi="Traditional Arabic" w:cs="Traditional Arabic"/>
          <w:sz w:val="40"/>
          <w:szCs w:val="40"/>
          <w:rtl/>
        </w:rPr>
        <w:t xml:space="preserve"> ۚ هَلْ يَسْتَوِيَانِ مَثَلًا ۚ }، من الأفضل؟ </w:t>
      </w:r>
    </w:p>
    <w:p w:rsidR="000B6174" w:rsidRPr="0087424C" w:rsidRDefault="000B6174" w:rsidP="000B6174">
      <w:pPr>
        <w:rPr>
          <w:rFonts w:ascii="Traditional Arabic" w:hAnsi="Traditional Arabic" w:cs="Traditional Arabic"/>
          <w:sz w:val="40"/>
          <w:szCs w:val="40"/>
          <w:rtl/>
        </w:rPr>
      </w:pPr>
      <w:r w:rsidRPr="0087424C">
        <w:rPr>
          <w:rFonts w:ascii="Traditional Arabic" w:hAnsi="Traditional Arabic" w:cs="Traditional Arabic"/>
          <w:sz w:val="40"/>
          <w:szCs w:val="40"/>
          <w:rtl/>
        </w:rPr>
        <w:t>ما ذكر لنا من الأفضل؟</w:t>
      </w:r>
    </w:p>
    <w:p w:rsidR="000B6174" w:rsidRPr="0087424C" w:rsidRDefault="000B6174" w:rsidP="000B6174">
      <w:pPr>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هل يستويان مثلاً؟ </w:t>
      </w:r>
    </w:p>
    <w:p w:rsidR="000B6174" w:rsidRPr="0087424C" w:rsidRDefault="000B6174" w:rsidP="000B6174">
      <w:pPr>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من الأفضل؟ </w:t>
      </w:r>
    </w:p>
    <w:p w:rsidR="000B6174" w:rsidRPr="0087424C" w:rsidRDefault="000B6174" w:rsidP="000B6174">
      <w:pPr>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بعض الناس -أجلّكم الله- دواب لا يفهم، وقد يفضل الكفر على الإيمان، لكن الله قال: {هَلْ يَسْتَوِيَانِ مَثَلًا ۚ }، طبعاً لا يستويان؛ الله -عز وجل- يقول في الآية الأعمى والأصم فريق، والفريق المقابل بصير سميع، عكس الأعمى بصير وعكس الأصم سميع، هل يستويان مثلاً؟ </w:t>
      </w:r>
    </w:p>
    <w:p w:rsidR="000B6174" w:rsidRPr="0087424C" w:rsidRDefault="000B6174" w:rsidP="000B6174">
      <w:pPr>
        <w:rPr>
          <w:rFonts w:ascii="Traditional Arabic" w:hAnsi="Traditional Arabic" w:cs="Traditional Arabic"/>
          <w:sz w:val="40"/>
          <w:szCs w:val="40"/>
          <w:rtl/>
        </w:rPr>
      </w:pPr>
      <w:r w:rsidRPr="0087424C">
        <w:rPr>
          <w:rFonts w:ascii="Traditional Arabic" w:hAnsi="Traditional Arabic" w:cs="Traditional Arabic"/>
          <w:sz w:val="40"/>
          <w:szCs w:val="40"/>
          <w:rtl/>
        </w:rPr>
        <w:t>الأفضل يعرف بالفطر السليمة والعقول المستقيمة، والناس في سَجِيَّاتها يعرفون من الأفضل هل هذا الفريق أو ذاك.</w:t>
      </w:r>
    </w:p>
    <w:p w:rsidR="000B6174" w:rsidRPr="0087424C" w:rsidRDefault="000B6174" w:rsidP="000B6174">
      <w:pPr>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الله -عز وجل- في كثير من الآيات قرر وليس في مثل، قرر في آيات كثيرة أنّ المؤمن ليس كالكافر، والكافر كما قلنا بصنفيه أهل الكتاب بعد ما بعث النبي -صلى الله عليه وسلم- فحرفوا وغيروا وبدلوا وأضفوا الربوبية على العزير وعلى عيسى -عليه السلام- </w:t>
      </w:r>
      <w:r w:rsidRPr="0087424C">
        <w:rPr>
          <w:rFonts w:ascii="Traditional Arabic" w:hAnsi="Traditional Arabic" w:cs="Traditional Arabic"/>
          <w:sz w:val="40"/>
          <w:szCs w:val="40"/>
          <w:rtl/>
        </w:rPr>
        <w:lastRenderedPageBreak/>
        <w:t xml:space="preserve">كفروا {لَّقَدْ كَفَرَ </w:t>
      </w:r>
      <w:proofErr w:type="spellStart"/>
      <w:r w:rsidRPr="0087424C">
        <w:rPr>
          <w:rFonts w:ascii="Traditional Arabic" w:hAnsi="Traditional Arabic" w:cs="Traditional Arabic"/>
          <w:sz w:val="40"/>
          <w:szCs w:val="40"/>
          <w:rtl/>
        </w:rPr>
        <w:t>ٱلَّذِينَ</w:t>
      </w:r>
      <w:proofErr w:type="spellEnd"/>
      <w:r w:rsidRPr="0087424C">
        <w:rPr>
          <w:rFonts w:ascii="Traditional Arabic" w:hAnsi="Traditional Arabic" w:cs="Traditional Arabic"/>
          <w:sz w:val="40"/>
          <w:szCs w:val="40"/>
          <w:rtl/>
        </w:rPr>
        <w:t xml:space="preserve"> </w:t>
      </w:r>
      <w:proofErr w:type="spellStart"/>
      <w:r w:rsidRPr="0087424C">
        <w:rPr>
          <w:rFonts w:ascii="Traditional Arabic" w:hAnsi="Traditional Arabic" w:cs="Traditional Arabic"/>
          <w:sz w:val="40"/>
          <w:szCs w:val="40"/>
          <w:rtl/>
        </w:rPr>
        <w:t>قَالُوٓاْ</w:t>
      </w:r>
      <w:proofErr w:type="spellEnd"/>
      <w:r w:rsidRPr="0087424C">
        <w:rPr>
          <w:rFonts w:ascii="Traditional Arabic" w:hAnsi="Traditional Arabic" w:cs="Traditional Arabic"/>
          <w:sz w:val="40"/>
          <w:szCs w:val="40"/>
          <w:rtl/>
        </w:rPr>
        <w:t xml:space="preserve"> إِنَّ </w:t>
      </w:r>
      <w:proofErr w:type="spellStart"/>
      <w:r w:rsidRPr="0087424C">
        <w:rPr>
          <w:rFonts w:ascii="Traditional Arabic" w:hAnsi="Traditional Arabic" w:cs="Traditional Arabic"/>
          <w:sz w:val="40"/>
          <w:szCs w:val="40"/>
          <w:rtl/>
        </w:rPr>
        <w:t>ٱللَّهَ</w:t>
      </w:r>
      <w:proofErr w:type="spellEnd"/>
      <w:r w:rsidRPr="0087424C">
        <w:rPr>
          <w:rFonts w:ascii="Traditional Arabic" w:hAnsi="Traditional Arabic" w:cs="Traditional Arabic"/>
          <w:sz w:val="40"/>
          <w:szCs w:val="40"/>
          <w:rtl/>
        </w:rPr>
        <w:t xml:space="preserve"> ثَالِثُ </w:t>
      </w:r>
      <w:proofErr w:type="spellStart"/>
      <w:r w:rsidRPr="0087424C">
        <w:rPr>
          <w:rFonts w:ascii="Traditional Arabic" w:hAnsi="Traditional Arabic" w:cs="Traditional Arabic"/>
          <w:sz w:val="40"/>
          <w:szCs w:val="40"/>
          <w:rtl/>
        </w:rPr>
        <w:t>ثَلَٰثَةٍۢ</w:t>
      </w:r>
      <w:proofErr w:type="spellEnd"/>
      <w:r w:rsidRPr="0087424C">
        <w:rPr>
          <w:rFonts w:ascii="Traditional Arabic" w:hAnsi="Traditional Arabic" w:cs="Traditional Arabic"/>
          <w:sz w:val="40"/>
          <w:szCs w:val="40"/>
          <w:rtl/>
        </w:rPr>
        <w:t xml:space="preserve"> ۘ}، والله -جل في علاه- ذكر في آيات مختصرات -كلنا يحفظها- في سورة البينة قال الله -عز وجل-: {إِنَّ </w:t>
      </w:r>
      <w:proofErr w:type="spellStart"/>
      <w:r w:rsidRPr="0087424C">
        <w:rPr>
          <w:rFonts w:ascii="Traditional Arabic" w:hAnsi="Traditional Arabic" w:cs="Traditional Arabic"/>
          <w:sz w:val="40"/>
          <w:szCs w:val="40"/>
          <w:rtl/>
        </w:rPr>
        <w:t>ٱلَّذِينَ</w:t>
      </w:r>
      <w:proofErr w:type="spellEnd"/>
      <w:r w:rsidRPr="0087424C">
        <w:rPr>
          <w:rFonts w:ascii="Traditional Arabic" w:hAnsi="Traditional Arabic" w:cs="Traditional Arabic"/>
          <w:sz w:val="40"/>
          <w:szCs w:val="40"/>
          <w:rtl/>
        </w:rPr>
        <w:t xml:space="preserve"> كَفَرُواْ مِنْ أَهْلِ </w:t>
      </w:r>
      <w:proofErr w:type="spellStart"/>
      <w:r w:rsidRPr="0087424C">
        <w:rPr>
          <w:rFonts w:ascii="Traditional Arabic" w:hAnsi="Traditional Arabic" w:cs="Traditional Arabic"/>
          <w:sz w:val="40"/>
          <w:szCs w:val="40"/>
          <w:rtl/>
        </w:rPr>
        <w:t>ٱلْكِتَٰبِ</w:t>
      </w:r>
      <w:proofErr w:type="spellEnd"/>
      <w:r w:rsidRPr="0087424C">
        <w:rPr>
          <w:rFonts w:ascii="Traditional Arabic" w:hAnsi="Traditional Arabic" w:cs="Traditional Arabic"/>
          <w:sz w:val="40"/>
          <w:szCs w:val="40"/>
          <w:rtl/>
        </w:rPr>
        <w:t xml:space="preserve"> </w:t>
      </w:r>
      <w:proofErr w:type="spellStart"/>
      <w:r w:rsidRPr="0087424C">
        <w:rPr>
          <w:rFonts w:ascii="Traditional Arabic" w:hAnsi="Traditional Arabic" w:cs="Traditional Arabic"/>
          <w:sz w:val="40"/>
          <w:szCs w:val="40"/>
          <w:rtl/>
        </w:rPr>
        <w:t>وَٱلْمُشْرِكِينَ</w:t>
      </w:r>
      <w:proofErr w:type="spellEnd"/>
      <w:r w:rsidRPr="0087424C">
        <w:rPr>
          <w:rFonts w:ascii="Traditional Arabic" w:hAnsi="Traditional Arabic" w:cs="Traditional Arabic"/>
          <w:sz w:val="40"/>
          <w:szCs w:val="40"/>
          <w:rtl/>
        </w:rPr>
        <w:t xml:space="preserve"> </w:t>
      </w:r>
      <w:proofErr w:type="spellStart"/>
      <w:r w:rsidRPr="0087424C">
        <w:rPr>
          <w:rFonts w:ascii="Traditional Arabic" w:hAnsi="Traditional Arabic" w:cs="Traditional Arabic"/>
          <w:sz w:val="40"/>
          <w:szCs w:val="40"/>
          <w:rtl/>
        </w:rPr>
        <w:t>فِى</w:t>
      </w:r>
      <w:proofErr w:type="spellEnd"/>
      <w:r w:rsidRPr="0087424C">
        <w:rPr>
          <w:rFonts w:ascii="Traditional Arabic" w:hAnsi="Traditional Arabic" w:cs="Traditional Arabic"/>
          <w:sz w:val="40"/>
          <w:szCs w:val="40"/>
          <w:rtl/>
        </w:rPr>
        <w:t xml:space="preserve"> نَارِ جَهَنَّمَ </w:t>
      </w:r>
      <w:proofErr w:type="spellStart"/>
      <w:r w:rsidRPr="0087424C">
        <w:rPr>
          <w:rFonts w:ascii="Traditional Arabic" w:hAnsi="Traditional Arabic" w:cs="Traditional Arabic"/>
          <w:sz w:val="40"/>
          <w:szCs w:val="40"/>
          <w:rtl/>
        </w:rPr>
        <w:t>خَٰلِدِينَ</w:t>
      </w:r>
      <w:proofErr w:type="spellEnd"/>
      <w:r w:rsidRPr="0087424C">
        <w:rPr>
          <w:rFonts w:ascii="Traditional Arabic" w:hAnsi="Traditional Arabic" w:cs="Traditional Arabic"/>
          <w:sz w:val="40"/>
          <w:szCs w:val="40"/>
          <w:rtl/>
        </w:rPr>
        <w:t xml:space="preserve"> </w:t>
      </w:r>
      <w:proofErr w:type="spellStart"/>
      <w:r w:rsidRPr="0087424C">
        <w:rPr>
          <w:rFonts w:ascii="Traditional Arabic" w:hAnsi="Traditional Arabic" w:cs="Traditional Arabic"/>
          <w:sz w:val="40"/>
          <w:szCs w:val="40"/>
          <w:rtl/>
        </w:rPr>
        <w:t>فِيهَآ</w:t>
      </w:r>
      <w:proofErr w:type="spellEnd"/>
      <w:r w:rsidRPr="0087424C">
        <w:rPr>
          <w:rFonts w:ascii="Traditional Arabic" w:hAnsi="Traditional Arabic" w:cs="Traditional Arabic"/>
          <w:sz w:val="40"/>
          <w:szCs w:val="40"/>
          <w:rtl/>
        </w:rPr>
        <w:t xml:space="preserve"> ۚ </w:t>
      </w:r>
      <w:proofErr w:type="spellStart"/>
      <w:r w:rsidRPr="0087424C">
        <w:rPr>
          <w:rFonts w:ascii="Traditional Arabic" w:hAnsi="Traditional Arabic" w:cs="Traditional Arabic"/>
          <w:sz w:val="40"/>
          <w:szCs w:val="40"/>
          <w:rtl/>
        </w:rPr>
        <w:t>أُوْلَٰٓئِكَ</w:t>
      </w:r>
      <w:proofErr w:type="spellEnd"/>
      <w:r w:rsidRPr="0087424C">
        <w:rPr>
          <w:rFonts w:ascii="Traditional Arabic" w:hAnsi="Traditional Arabic" w:cs="Traditional Arabic"/>
          <w:sz w:val="40"/>
          <w:szCs w:val="40"/>
          <w:rtl/>
        </w:rPr>
        <w:t xml:space="preserve"> هُمْ شَرُّ </w:t>
      </w:r>
      <w:proofErr w:type="spellStart"/>
      <w:r w:rsidRPr="0087424C">
        <w:rPr>
          <w:rFonts w:ascii="Traditional Arabic" w:hAnsi="Traditional Arabic" w:cs="Traditional Arabic"/>
          <w:sz w:val="40"/>
          <w:szCs w:val="40"/>
          <w:rtl/>
        </w:rPr>
        <w:t>ٱلْبَرِيَّةِ</w:t>
      </w:r>
      <w:proofErr w:type="spellEnd"/>
      <w:r w:rsidRPr="0087424C">
        <w:rPr>
          <w:rFonts w:ascii="Traditional Arabic" w:hAnsi="Traditional Arabic" w:cs="Traditional Arabic"/>
          <w:sz w:val="40"/>
          <w:szCs w:val="40"/>
          <w:rtl/>
        </w:rPr>
        <w:t>}، من هم أولئك (شر البرية)؟ إنّ الذين كفروا من أهل الكتاب والمشركين في نار جهنم خالدين فيها أولئك هم شر البرية.</w:t>
      </w:r>
    </w:p>
    <w:p w:rsidR="000B6174" w:rsidRPr="0087424C" w:rsidRDefault="000B6174" w:rsidP="000B6174">
      <w:pPr>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في المقابل، القرآن مثاني، معنى أنه مثاني أي أنه يُثَنِّي لك الصورة، يثني لك خير البرية وشر البرية، أهل الجنة وأهل النار، يثني لك الدنيا والآخرة، {إِنَّ </w:t>
      </w:r>
      <w:proofErr w:type="spellStart"/>
      <w:r w:rsidRPr="0087424C">
        <w:rPr>
          <w:rFonts w:ascii="Traditional Arabic" w:hAnsi="Traditional Arabic" w:cs="Traditional Arabic"/>
          <w:sz w:val="40"/>
          <w:szCs w:val="40"/>
          <w:rtl/>
        </w:rPr>
        <w:t>ٱلَّذِينَ</w:t>
      </w:r>
      <w:proofErr w:type="spellEnd"/>
      <w:r w:rsidRPr="0087424C">
        <w:rPr>
          <w:rFonts w:ascii="Traditional Arabic" w:hAnsi="Traditional Arabic" w:cs="Traditional Arabic"/>
          <w:sz w:val="40"/>
          <w:szCs w:val="40"/>
          <w:rtl/>
        </w:rPr>
        <w:t xml:space="preserve"> ءَامَنُواْ وَعَمِلُواْ </w:t>
      </w:r>
      <w:proofErr w:type="spellStart"/>
      <w:r w:rsidRPr="0087424C">
        <w:rPr>
          <w:rFonts w:ascii="Traditional Arabic" w:hAnsi="Traditional Arabic" w:cs="Traditional Arabic"/>
          <w:sz w:val="40"/>
          <w:szCs w:val="40"/>
          <w:rtl/>
        </w:rPr>
        <w:t>ٱلصَّٰلِحَٰتِ</w:t>
      </w:r>
      <w:proofErr w:type="spellEnd"/>
      <w:r w:rsidRPr="0087424C">
        <w:rPr>
          <w:rFonts w:ascii="Traditional Arabic" w:hAnsi="Traditional Arabic" w:cs="Traditional Arabic"/>
          <w:sz w:val="40"/>
          <w:szCs w:val="40"/>
          <w:rtl/>
        </w:rPr>
        <w:t xml:space="preserve"> </w:t>
      </w:r>
      <w:proofErr w:type="spellStart"/>
      <w:r w:rsidRPr="0087424C">
        <w:rPr>
          <w:rFonts w:ascii="Traditional Arabic" w:hAnsi="Traditional Arabic" w:cs="Traditional Arabic"/>
          <w:sz w:val="40"/>
          <w:szCs w:val="40"/>
          <w:rtl/>
        </w:rPr>
        <w:t>أُوْلَٰٓئِكَ</w:t>
      </w:r>
      <w:proofErr w:type="spellEnd"/>
      <w:r w:rsidRPr="0087424C">
        <w:rPr>
          <w:rFonts w:ascii="Traditional Arabic" w:hAnsi="Traditional Arabic" w:cs="Traditional Arabic"/>
          <w:sz w:val="40"/>
          <w:szCs w:val="40"/>
          <w:rtl/>
        </w:rPr>
        <w:t xml:space="preserve"> هُمْ خَيْرُ </w:t>
      </w:r>
      <w:proofErr w:type="spellStart"/>
      <w:r w:rsidRPr="0087424C">
        <w:rPr>
          <w:rFonts w:ascii="Traditional Arabic" w:hAnsi="Traditional Arabic" w:cs="Traditional Arabic"/>
          <w:sz w:val="40"/>
          <w:szCs w:val="40"/>
          <w:rtl/>
        </w:rPr>
        <w:t>ٱلْبَرِيَّةِ</w:t>
      </w:r>
      <w:proofErr w:type="spellEnd"/>
      <w:r w:rsidRPr="0087424C">
        <w:rPr>
          <w:rFonts w:ascii="Traditional Arabic" w:hAnsi="Traditional Arabic" w:cs="Traditional Arabic"/>
          <w:sz w:val="40"/>
          <w:szCs w:val="40"/>
          <w:rtl/>
        </w:rPr>
        <w:t xml:space="preserve">}، هذا ليس مثل هذا تقرير، وتقرير لا مَحِيدَ عنه، {إِنَّ </w:t>
      </w:r>
      <w:proofErr w:type="spellStart"/>
      <w:r w:rsidRPr="0087424C">
        <w:rPr>
          <w:rFonts w:ascii="Traditional Arabic" w:hAnsi="Traditional Arabic" w:cs="Traditional Arabic"/>
          <w:sz w:val="40"/>
          <w:szCs w:val="40"/>
          <w:rtl/>
        </w:rPr>
        <w:t>ٱلَّذِينَ</w:t>
      </w:r>
      <w:proofErr w:type="spellEnd"/>
      <w:r w:rsidRPr="0087424C">
        <w:rPr>
          <w:rFonts w:ascii="Traditional Arabic" w:hAnsi="Traditional Arabic" w:cs="Traditional Arabic"/>
          <w:sz w:val="40"/>
          <w:szCs w:val="40"/>
          <w:rtl/>
        </w:rPr>
        <w:t xml:space="preserve"> كَفَرُواْ </w:t>
      </w:r>
      <w:proofErr w:type="spellStart"/>
      <w:r w:rsidRPr="0087424C">
        <w:rPr>
          <w:rFonts w:ascii="Traditional Arabic" w:hAnsi="Traditional Arabic" w:cs="Traditional Arabic"/>
          <w:sz w:val="40"/>
          <w:szCs w:val="40"/>
          <w:rtl/>
        </w:rPr>
        <w:t>مِنۡ</w:t>
      </w:r>
      <w:proofErr w:type="spellEnd"/>
      <w:r w:rsidRPr="0087424C">
        <w:rPr>
          <w:rFonts w:ascii="Traditional Arabic" w:hAnsi="Traditional Arabic" w:cs="Traditional Arabic"/>
          <w:sz w:val="40"/>
          <w:szCs w:val="40"/>
          <w:rtl/>
        </w:rPr>
        <w:t xml:space="preserve"> </w:t>
      </w:r>
      <w:proofErr w:type="spellStart"/>
      <w:r w:rsidRPr="0087424C">
        <w:rPr>
          <w:rFonts w:ascii="Traditional Arabic" w:hAnsi="Traditional Arabic" w:cs="Traditional Arabic"/>
          <w:sz w:val="40"/>
          <w:szCs w:val="40"/>
          <w:rtl/>
        </w:rPr>
        <w:t>أَهۡلِ</w:t>
      </w:r>
      <w:proofErr w:type="spellEnd"/>
      <w:r w:rsidRPr="0087424C">
        <w:rPr>
          <w:rFonts w:ascii="Traditional Arabic" w:hAnsi="Traditional Arabic" w:cs="Traditional Arabic"/>
          <w:sz w:val="40"/>
          <w:szCs w:val="40"/>
          <w:rtl/>
        </w:rPr>
        <w:t xml:space="preserve"> </w:t>
      </w:r>
      <w:proofErr w:type="spellStart"/>
      <w:r w:rsidRPr="0087424C">
        <w:rPr>
          <w:rFonts w:ascii="Traditional Arabic" w:hAnsi="Traditional Arabic" w:cs="Traditional Arabic"/>
          <w:sz w:val="40"/>
          <w:szCs w:val="40"/>
          <w:rtl/>
        </w:rPr>
        <w:t>ٱلۡكِتَٰبِ</w:t>
      </w:r>
      <w:proofErr w:type="spellEnd"/>
      <w:r w:rsidRPr="0087424C">
        <w:rPr>
          <w:rFonts w:ascii="Traditional Arabic" w:hAnsi="Traditional Arabic" w:cs="Traditional Arabic"/>
          <w:sz w:val="40"/>
          <w:szCs w:val="40"/>
          <w:rtl/>
        </w:rPr>
        <w:t xml:space="preserve"> </w:t>
      </w:r>
      <w:proofErr w:type="spellStart"/>
      <w:r w:rsidRPr="0087424C">
        <w:rPr>
          <w:rFonts w:ascii="Traditional Arabic" w:hAnsi="Traditional Arabic" w:cs="Traditional Arabic"/>
          <w:sz w:val="40"/>
          <w:szCs w:val="40"/>
          <w:rtl/>
        </w:rPr>
        <w:t>وَٱلۡمُشۡرِكِينَ</w:t>
      </w:r>
      <w:proofErr w:type="spellEnd"/>
      <w:r w:rsidRPr="0087424C">
        <w:rPr>
          <w:rFonts w:ascii="Traditional Arabic" w:hAnsi="Traditional Arabic" w:cs="Traditional Arabic"/>
          <w:sz w:val="40"/>
          <w:szCs w:val="40"/>
          <w:rtl/>
        </w:rPr>
        <w:t xml:space="preserve"> فِي نَارِ جَهَنَّمَ </w:t>
      </w:r>
      <w:proofErr w:type="spellStart"/>
      <w:r w:rsidRPr="0087424C">
        <w:rPr>
          <w:rFonts w:ascii="Traditional Arabic" w:hAnsi="Traditional Arabic" w:cs="Traditional Arabic"/>
          <w:sz w:val="40"/>
          <w:szCs w:val="40"/>
          <w:rtl/>
        </w:rPr>
        <w:t>خَٰلِدِينَ</w:t>
      </w:r>
      <w:proofErr w:type="spellEnd"/>
      <w:r w:rsidRPr="0087424C">
        <w:rPr>
          <w:rFonts w:ascii="Traditional Arabic" w:hAnsi="Traditional Arabic" w:cs="Traditional Arabic"/>
          <w:sz w:val="40"/>
          <w:szCs w:val="40"/>
          <w:rtl/>
        </w:rPr>
        <w:t xml:space="preserve"> </w:t>
      </w:r>
      <w:proofErr w:type="spellStart"/>
      <w:r w:rsidRPr="0087424C">
        <w:rPr>
          <w:rFonts w:ascii="Traditional Arabic" w:hAnsi="Traditional Arabic" w:cs="Traditional Arabic"/>
          <w:sz w:val="40"/>
          <w:szCs w:val="40"/>
          <w:rtl/>
        </w:rPr>
        <w:t>فِيهَآۚ</w:t>
      </w:r>
      <w:proofErr w:type="spellEnd"/>
      <w:r w:rsidRPr="0087424C">
        <w:rPr>
          <w:rFonts w:ascii="Traditional Arabic" w:hAnsi="Traditional Arabic" w:cs="Traditional Arabic"/>
          <w:sz w:val="40"/>
          <w:szCs w:val="40"/>
          <w:rtl/>
        </w:rPr>
        <w:t xml:space="preserve"> </w:t>
      </w:r>
      <w:proofErr w:type="spellStart"/>
      <w:r w:rsidRPr="0087424C">
        <w:rPr>
          <w:rFonts w:ascii="Traditional Arabic" w:hAnsi="Traditional Arabic" w:cs="Traditional Arabic"/>
          <w:sz w:val="40"/>
          <w:szCs w:val="40"/>
          <w:rtl/>
        </w:rPr>
        <w:t>أُوْلَٰٓئِكَ</w:t>
      </w:r>
      <w:proofErr w:type="spellEnd"/>
      <w:r w:rsidRPr="0087424C">
        <w:rPr>
          <w:rFonts w:ascii="Traditional Arabic" w:hAnsi="Traditional Arabic" w:cs="Traditional Arabic"/>
          <w:sz w:val="40"/>
          <w:szCs w:val="40"/>
          <w:rtl/>
        </w:rPr>
        <w:t xml:space="preserve"> </w:t>
      </w:r>
      <w:proofErr w:type="spellStart"/>
      <w:r w:rsidRPr="0087424C">
        <w:rPr>
          <w:rFonts w:ascii="Traditional Arabic" w:hAnsi="Traditional Arabic" w:cs="Traditional Arabic"/>
          <w:sz w:val="40"/>
          <w:szCs w:val="40"/>
          <w:rtl/>
        </w:rPr>
        <w:t>هُمۡ</w:t>
      </w:r>
      <w:proofErr w:type="spellEnd"/>
      <w:r w:rsidRPr="0087424C">
        <w:rPr>
          <w:rFonts w:ascii="Traditional Arabic" w:hAnsi="Traditional Arabic" w:cs="Traditional Arabic"/>
          <w:sz w:val="40"/>
          <w:szCs w:val="40"/>
          <w:rtl/>
        </w:rPr>
        <w:t xml:space="preserve"> شَرُّ </w:t>
      </w:r>
      <w:proofErr w:type="spellStart"/>
      <w:r w:rsidRPr="0087424C">
        <w:rPr>
          <w:rFonts w:ascii="Traditional Arabic" w:hAnsi="Traditional Arabic" w:cs="Traditional Arabic"/>
          <w:sz w:val="40"/>
          <w:szCs w:val="40"/>
          <w:rtl/>
        </w:rPr>
        <w:t>ٱلۡبَرِيَّةِ</w:t>
      </w:r>
      <w:proofErr w:type="spellEnd"/>
      <w:r w:rsidRPr="0087424C">
        <w:rPr>
          <w:rFonts w:ascii="Traditional Arabic" w:hAnsi="Traditional Arabic" w:cs="Traditional Arabic"/>
          <w:sz w:val="40"/>
          <w:szCs w:val="40"/>
          <w:rtl/>
        </w:rPr>
        <w:t xml:space="preserve"> (6) إِنَّ </w:t>
      </w:r>
      <w:proofErr w:type="spellStart"/>
      <w:r w:rsidRPr="0087424C">
        <w:rPr>
          <w:rFonts w:ascii="Traditional Arabic" w:hAnsi="Traditional Arabic" w:cs="Traditional Arabic"/>
          <w:sz w:val="40"/>
          <w:szCs w:val="40"/>
          <w:rtl/>
        </w:rPr>
        <w:t>ٱلَّذِينَ</w:t>
      </w:r>
      <w:proofErr w:type="spellEnd"/>
      <w:r w:rsidRPr="0087424C">
        <w:rPr>
          <w:rFonts w:ascii="Traditional Arabic" w:hAnsi="Traditional Arabic" w:cs="Traditional Arabic"/>
          <w:sz w:val="40"/>
          <w:szCs w:val="40"/>
          <w:rtl/>
        </w:rPr>
        <w:t xml:space="preserve"> ءَامَنُواْ وَعَمِلُواْ </w:t>
      </w:r>
      <w:proofErr w:type="spellStart"/>
      <w:r w:rsidRPr="0087424C">
        <w:rPr>
          <w:rFonts w:ascii="Traditional Arabic" w:hAnsi="Traditional Arabic" w:cs="Traditional Arabic"/>
          <w:sz w:val="40"/>
          <w:szCs w:val="40"/>
          <w:rtl/>
        </w:rPr>
        <w:t>ٱلصَّٰلِحَٰتِ</w:t>
      </w:r>
      <w:proofErr w:type="spellEnd"/>
      <w:r w:rsidRPr="0087424C">
        <w:rPr>
          <w:rFonts w:ascii="Traditional Arabic" w:hAnsi="Traditional Arabic" w:cs="Traditional Arabic"/>
          <w:sz w:val="40"/>
          <w:szCs w:val="40"/>
          <w:rtl/>
        </w:rPr>
        <w:t xml:space="preserve"> </w:t>
      </w:r>
      <w:proofErr w:type="spellStart"/>
      <w:r w:rsidRPr="0087424C">
        <w:rPr>
          <w:rFonts w:ascii="Traditional Arabic" w:hAnsi="Traditional Arabic" w:cs="Traditional Arabic"/>
          <w:sz w:val="40"/>
          <w:szCs w:val="40"/>
          <w:rtl/>
        </w:rPr>
        <w:t>أُوْلَٰٓئِكَ</w:t>
      </w:r>
      <w:proofErr w:type="spellEnd"/>
      <w:r w:rsidRPr="0087424C">
        <w:rPr>
          <w:rFonts w:ascii="Traditional Arabic" w:hAnsi="Traditional Arabic" w:cs="Traditional Arabic"/>
          <w:sz w:val="40"/>
          <w:szCs w:val="40"/>
          <w:rtl/>
        </w:rPr>
        <w:t xml:space="preserve"> </w:t>
      </w:r>
      <w:proofErr w:type="spellStart"/>
      <w:r w:rsidRPr="0087424C">
        <w:rPr>
          <w:rFonts w:ascii="Traditional Arabic" w:hAnsi="Traditional Arabic" w:cs="Traditional Arabic"/>
          <w:sz w:val="40"/>
          <w:szCs w:val="40"/>
          <w:rtl/>
        </w:rPr>
        <w:t>هُمۡ</w:t>
      </w:r>
      <w:proofErr w:type="spellEnd"/>
      <w:r w:rsidRPr="0087424C">
        <w:rPr>
          <w:rFonts w:ascii="Traditional Arabic" w:hAnsi="Traditional Arabic" w:cs="Traditional Arabic"/>
          <w:sz w:val="40"/>
          <w:szCs w:val="40"/>
          <w:rtl/>
        </w:rPr>
        <w:t xml:space="preserve"> </w:t>
      </w:r>
      <w:proofErr w:type="spellStart"/>
      <w:r w:rsidRPr="0087424C">
        <w:rPr>
          <w:rFonts w:ascii="Traditional Arabic" w:hAnsi="Traditional Arabic" w:cs="Traditional Arabic"/>
          <w:sz w:val="40"/>
          <w:szCs w:val="40"/>
          <w:rtl/>
        </w:rPr>
        <w:t>خَيۡرُ</w:t>
      </w:r>
      <w:proofErr w:type="spellEnd"/>
      <w:r w:rsidRPr="0087424C">
        <w:rPr>
          <w:rFonts w:ascii="Traditional Arabic" w:hAnsi="Traditional Arabic" w:cs="Traditional Arabic"/>
          <w:sz w:val="40"/>
          <w:szCs w:val="40"/>
          <w:rtl/>
        </w:rPr>
        <w:t xml:space="preserve"> </w:t>
      </w:r>
      <w:proofErr w:type="spellStart"/>
      <w:r w:rsidRPr="0087424C">
        <w:rPr>
          <w:rFonts w:ascii="Traditional Arabic" w:hAnsi="Traditional Arabic" w:cs="Traditional Arabic"/>
          <w:sz w:val="40"/>
          <w:szCs w:val="40"/>
          <w:rtl/>
        </w:rPr>
        <w:t>ٱلۡبَرِيَّةِ</w:t>
      </w:r>
      <w:proofErr w:type="spellEnd"/>
      <w:r w:rsidRPr="0087424C">
        <w:rPr>
          <w:rFonts w:ascii="Traditional Arabic" w:hAnsi="Traditional Arabic" w:cs="Traditional Arabic"/>
          <w:sz w:val="40"/>
          <w:szCs w:val="40"/>
          <w:rtl/>
        </w:rPr>
        <w:t xml:space="preserve"> (7) </w:t>
      </w:r>
      <w:proofErr w:type="spellStart"/>
      <w:r w:rsidRPr="0087424C">
        <w:rPr>
          <w:rFonts w:ascii="Traditional Arabic" w:hAnsi="Traditional Arabic" w:cs="Traditional Arabic"/>
          <w:sz w:val="40"/>
          <w:szCs w:val="40"/>
          <w:rtl/>
        </w:rPr>
        <w:t>جَزَآؤُهُمۡ</w:t>
      </w:r>
      <w:proofErr w:type="spellEnd"/>
      <w:r w:rsidRPr="0087424C">
        <w:rPr>
          <w:rFonts w:ascii="Traditional Arabic" w:hAnsi="Traditional Arabic" w:cs="Traditional Arabic"/>
          <w:sz w:val="40"/>
          <w:szCs w:val="40"/>
          <w:rtl/>
        </w:rPr>
        <w:t xml:space="preserve"> عِندَ </w:t>
      </w:r>
      <w:proofErr w:type="spellStart"/>
      <w:r w:rsidRPr="0087424C">
        <w:rPr>
          <w:rFonts w:ascii="Traditional Arabic" w:hAnsi="Traditional Arabic" w:cs="Traditional Arabic"/>
          <w:sz w:val="40"/>
          <w:szCs w:val="40"/>
          <w:rtl/>
        </w:rPr>
        <w:t>رَبِّهِمۡ</w:t>
      </w:r>
      <w:proofErr w:type="spellEnd"/>
      <w:r w:rsidRPr="0087424C">
        <w:rPr>
          <w:rFonts w:ascii="Traditional Arabic" w:hAnsi="Traditional Arabic" w:cs="Traditional Arabic"/>
          <w:sz w:val="40"/>
          <w:szCs w:val="40"/>
          <w:rtl/>
        </w:rPr>
        <w:t xml:space="preserve"> </w:t>
      </w:r>
      <w:proofErr w:type="spellStart"/>
      <w:r w:rsidRPr="0087424C">
        <w:rPr>
          <w:rFonts w:ascii="Traditional Arabic" w:hAnsi="Traditional Arabic" w:cs="Traditional Arabic"/>
          <w:sz w:val="40"/>
          <w:szCs w:val="40"/>
          <w:rtl/>
        </w:rPr>
        <w:t>جَنَّٰتُ</w:t>
      </w:r>
      <w:proofErr w:type="spellEnd"/>
      <w:r w:rsidRPr="0087424C">
        <w:rPr>
          <w:rFonts w:ascii="Traditional Arabic" w:hAnsi="Traditional Arabic" w:cs="Traditional Arabic"/>
          <w:sz w:val="40"/>
          <w:szCs w:val="40"/>
          <w:rtl/>
        </w:rPr>
        <w:t xml:space="preserve"> </w:t>
      </w:r>
      <w:proofErr w:type="spellStart"/>
      <w:r w:rsidRPr="0087424C">
        <w:rPr>
          <w:rFonts w:ascii="Traditional Arabic" w:hAnsi="Traditional Arabic" w:cs="Traditional Arabic"/>
          <w:sz w:val="40"/>
          <w:szCs w:val="40"/>
          <w:rtl/>
        </w:rPr>
        <w:t>عَدۡن</w:t>
      </w:r>
      <w:proofErr w:type="spellEnd"/>
      <w:r w:rsidRPr="0087424C">
        <w:rPr>
          <w:rFonts w:ascii="Times New Roman" w:hAnsi="Times New Roman" w:cs="Times New Roman" w:hint="cs"/>
          <w:sz w:val="40"/>
          <w:szCs w:val="40"/>
          <w:rtl/>
        </w:rPr>
        <w:t>ٖ</w:t>
      </w:r>
      <w:r w:rsidRPr="0087424C">
        <w:rPr>
          <w:rFonts w:ascii="Traditional Arabic" w:hAnsi="Traditional Arabic" w:cs="Traditional Arabic"/>
          <w:sz w:val="40"/>
          <w:szCs w:val="40"/>
          <w:rtl/>
        </w:rPr>
        <w:t xml:space="preserve"> </w:t>
      </w:r>
      <w:proofErr w:type="spellStart"/>
      <w:r w:rsidRPr="0087424C">
        <w:rPr>
          <w:rFonts w:ascii="Traditional Arabic" w:hAnsi="Traditional Arabic" w:cs="Traditional Arabic"/>
          <w:sz w:val="40"/>
          <w:szCs w:val="40"/>
          <w:rtl/>
        </w:rPr>
        <w:t>تَجۡرِي</w:t>
      </w:r>
      <w:proofErr w:type="spellEnd"/>
      <w:r w:rsidRPr="0087424C">
        <w:rPr>
          <w:rFonts w:ascii="Traditional Arabic" w:hAnsi="Traditional Arabic" w:cs="Traditional Arabic"/>
          <w:sz w:val="40"/>
          <w:szCs w:val="40"/>
          <w:rtl/>
        </w:rPr>
        <w:t xml:space="preserve"> مِن </w:t>
      </w:r>
      <w:proofErr w:type="spellStart"/>
      <w:r w:rsidRPr="0087424C">
        <w:rPr>
          <w:rFonts w:ascii="Traditional Arabic" w:hAnsi="Traditional Arabic" w:cs="Traditional Arabic"/>
          <w:sz w:val="40"/>
          <w:szCs w:val="40"/>
          <w:rtl/>
        </w:rPr>
        <w:t>تَحۡتِهَا</w:t>
      </w:r>
      <w:proofErr w:type="spellEnd"/>
      <w:r w:rsidRPr="0087424C">
        <w:rPr>
          <w:rFonts w:ascii="Traditional Arabic" w:hAnsi="Traditional Arabic" w:cs="Traditional Arabic"/>
          <w:sz w:val="40"/>
          <w:szCs w:val="40"/>
          <w:rtl/>
        </w:rPr>
        <w:t xml:space="preserve"> </w:t>
      </w:r>
      <w:proofErr w:type="spellStart"/>
      <w:r w:rsidRPr="0087424C">
        <w:rPr>
          <w:rFonts w:ascii="Traditional Arabic" w:hAnsi="Traditional Arabic" w:cs="Traditional Arabic"/>
          <w:sz w:val="40"/>
          <w:szCs w:val="40"/>
          <w:rtl/>
        </w:rPr>
        <w:t>ٱلۡأَنۡهَٰرُ</w:t>
      </w:r>
      <w:proofErr w:type="spellEnd"/>
      <w:r w:rsidRPr="0087424C">
        <w:rPr>
          <w:rFonts w:ascii="Traditional Arabic" w:hAnsi="Traditional Arabic" w:cs="Traditional Arabic"/>
          <w:sz w:val="40"/>
          <w:szCs w:val="40"/>
          <w:rtl/>
        </w:rPr>
        <w:t xml:space="preserve"> </w:t>
      </w:r>
      <w:proofErr w:type="spellStart"/>
      <w:r w:rsidRPr="0087424C">
        <w:rPr>
          <w:rFonts w:ascii="Traditional Arabic" w:hAnsi="Traditional Arabic" w:cs="Traditional Arabic"/>
          <w:sz w:val="40"/>
          <w:szCs w:val="40"/>
          <w:rtl/>
        </w:rPr>
        <w:t>خَٰلِدِينَ</w:t>
      </w:r>
      <w:proofErr w:type="spellEnd"/>
      <w:r w:rsidRPr="0087424C">
        <w:rPr>
          <w:rFonts w:ascii="Traditional Arabic" w:hAnsi="Traditional Arabic" w:cs="Traditional Arabic"/>
          <w:sz w:val="40"/>
          <w:szCs w:val="40"/>
          <w:rtl/>
        </w:rPr>
        <w:t xml:space="preserve"> </w:t>
      </w:r>
      <w:proofErr w:type="spellStart"/>
      <w:r w:rsidRPr="0087424C">
        <w:rPr>
          <w:rFonts w:ascii="Traditional Arabic" w:hAnsi="Traditional Arabic" w:cs="Traditional Arabic"/>
          <w:sz w:val="40"/>
          <w:szCs w:val="40"/>
          <w:rtl/>
        </w:rPr>
        <w:t>فِيهَآ</w:t>
      </w:r>
      <w:proofErr w:type="spellEnd"/>
      <w:r w:rsidRPr="0087424C">
        <w:rPr>
          <w:rFonts w:ascii="Traditional Arabic" w:hAnsi="Traditional Arabic" w:cs="Traditional Arabic"/>
          <w:sz w:val="40"/>
          <w:szCs w:val="40"/>
          <w:rtl/>
        </w:rPr>
        <w:t xml:space="preserve"> </w:t>
      </w:r>
      <w:proofErr w:type="spellStart"/>
      <w:r w:rsidRPr="0087424C">
        <w:rPr>
          <w:rFonts w:ascii="Traditional Arabic" w:hAnsi="Traditional Arabic" w:cs="Traditional Arabic"/>
          <w:sz w:val="40"/>
          <w:szCs w:val="40"/>
          <w:rtl/>
        </w:rPr>
        <w:t>أَبَد</w:t>
      </w:r>
      <w:r w:rsidRPr="0087424C">
        <w:rPr>
          <w:rFonts w:ascii="Times New Roman" w:hAnsi="Times New Roman" w:cs="Times New Roman" w:hint="cs"/>
          <w:sz w:val="40"/>
          <w:szCs w:val="40"/>
          <w:rtl/>
        </w:rPr>
        <w:t>ٗ</w:t>
      </w:r>
      <w:r w:rsidRPr="0087424C">
        <w:rPr>
          <w:rFonts w:ascii="Traditional Arabic" w:hAnsi="Traditional Arabic" w:cs="Traditional Arabic"/>
          <w:sz w:val="40"/>
          <w:szCs w:val="40"/>
          <w:rtl/>
        </w:rPr>
        <w:t>اۖ</w:t>
      </w:r>
      <w:proofErr w:type="spellEnd"/>
      <w:r w:rsidRPr="0087424C">
        <w:rPr>
          <w:rFonts w:ascii="Traditional Arabic" w:hAnsi="Traditional Arabic" w:cs="Traditional Arabic"/>
          <w:sz w:val="40"/>
          <w:szCs w:val="40"/>
          <w:rtl/>
        </w:rPr>
        <w:t xml:space="preserve"> رَّضِيَ </w:t>
      </w:r>
      <w:proofErr w:type="spellStart"/>
      <w:r w:rsidRPr="0087424C">
        <w:rPr>
          <w:rFonts w:ascii="Traditional Arabic" w:hAnsi="Traditional Arabic" w:cs="Traditional Arabic"/>
          <w:sz w:val="40"/>
          <w:szCs w:val="40"/>
          <w:rtl/>
        </w:rPr>
        <w:t>ٱللَّهُ</w:t>
      </w:r>
      <w:proofErr w:type="spellEnd"/>
      <w:r w:rsidRPr="0087424C">
        <w:rPr>
          <w:rFonts w:ascii="Traditional Arabic" w:hAnsi="Traditional Arabic" w:cs="Traditional Arabic"/>
          <w:sz w:val="40"/>
          <w:szCs w:val="40"/>
          <w:rtl/>
        </w:rPr>
        <w:t xml:space="preserve"> </w:t>
      </w:r>
      <w:proofErr w:type="spellStart"/>
      <w:r w:rsidRPr="0087424C">
        <w:rPr>
          <w:rFonts w:ascii="Traditional Arabic" w:hAnsi="Traditional Arabic" w:cs="Traditional Arabic"/>
          <w:sz w:val="40"/>
          <w:szCs w:val="40"/>
          <w:rtl/>
        </w:rPr>
        <w:t>عَنۡهُمۡ</w:t>
      </w:r>
      <w:proofErr w:type="spellEnd"/>
      <w:r w:rsidRPr="0087424C">
        <w:rPr>
          <w:rFonts w:ascii="Traditional Arabic" w:hAnsi="Traditional Arabic" w:cs="Traditional Arabic"/>
          <w:sz w:val="40"/>
          <w:szCs w:val="40"/>
          <w:rtl/>
        </w:rPr>
        <w:t xml:space="preserve"> وَرَضُواْ </w:t>
      </w:r>
      <w:proofErr w:type="spellStart"/>
      <w:r w:rsidRPr="0087424C">
        <w:rPr>
          <w:rFonts w:ascii="Traditional Arabic" w:hAnsi="Traditional Arabic" w:cs="Traditional Arabic"/>
          <w:sz w:val="40"/>
          <w:szCs w:val="40"/>
          <w:rtl/>
        </w:rPr>
        <w:t>عَنۡهُۚ</w:t>
      </w:r>
      <w:proofErr w:type="spellEnd"/>
      <w:r w:rsidRPr="0087424C">
        <w:rPr>
          <w:rFonts w:ascii="Traditional Arabic" w:hAnsi="Traditional Arabic" w:cs="Traditional Arabic"/>
          <w:sz w:val="40"/>
          <w:szCs w:val="40"/>
          <w:rtl/>
        </w:rPr>
        <w:t xml:space="preserve"> </w:t>
      </w:r>
      <w:proofErr w:type="spellStart"/>
      <w:r w:rsidRPr="0087424C">
        <w:rPr>
          <w:rFonts w:ascii="Traditional Arabic" w:hAnsi="Traditional Arabic" w:cs="Traditional Arabic"/>
          <w:sz w:val="40"/>
          <w:szCs w:val="40"/>
          <w:rtl/>
        </w:rPr>
        <w:t>ذَٰلِكَ</w:t>
      </w:r>
      <w:proofErr w:type="spellEnd"/>
      <w:r w:rsidRPr="0087424C">
        <w:rPr>
          <w:rFonts w:ascii="Traditional Arabic" w:hAnsi="Traditional Arabic" w:cs="Traditional Arabic"/>
          <w:sz w:val="40"/>
          <w:szCs w:val="40"/>
          <w:rtl/>
        </w:rPr>
        <w:t xml:space="preserve"> </w:t>
      </w:r>
      <w:proofErr w:type="spellStart"/>
      <w:r w:rsidRPr="0087424C">
        <w:rPr>
          <w:rFonts w:ascii="Traditional Arabic" w:hAnsi="Traditional Arabic" w:cs="Traditional Arabic"/>
          <w:sz w:val="40"/>
          <w:szCs w:val="40"/>
          <w:rtl/>
        </w:rPr>
        <w:t>لِمَنۡ</w:t>
      </w:r>
      <w:proofErr w:type="spellEnd"/>
      <w:r w:rsidRPr="0087424C">
        <w:rPr>
          <w:rFonts w:ascii="Traditional Arabic" w:hAnsi="Traditional Arabic" w:cs="Traditional Arabic"/>
          <w:sz w:val="40"/>
          <w:szCs w:val="40"/>
          <w:rtl/>
        </w:rPr>
        <w:t xml:space="preserve"> خَشِيَ </w:t>
      </w:r>
      <w:proofErr w:type="spellStart"/>
      <w:r w:rsidRPr="0087424C">
        <w:rPr>
          <w:rFonts w:ascii="Traditional Arabic" w:hAnsi="Traditional Arabic" w:cs="Traditional Arabic"/>
          <w:sz w:val="40"/>
          <w:szCs w:val="40"/>
          <w:rtl/>
        </w:rPr>
        <w:t>رَبَّهُۥ</w:t>
      </w:r>
      <w:proofErr w:type="spellEnd"/>
      <w:r w:rsidRPr="0087424C">
        <w:rPr>
          <w:rFonts w:ascii="Traditional Arabic" w:hAnsi="Traditional Arabic" w:cs="Traditional Arabic"/>
          <w:sz w:val="40"/>
          <w:szCs w:val="40"/>
          <w:rtl/>
        </w:rPr>
        <w:t xml:space="preserve"> (8)}، إذاً في عندنا خير البرية وعندنا شر البرية، هذا المثل مثل فريقين، جماعة افترق كل منهم عن الآخر فَسُمِّي فريقاً، فريق خير البرية وفريق شر البرية.</w:t>
      </w:r>
    </w:p>
    <w:p w:rsidR="000B6174" w:rsidRPr="0087424C" w:rsidRDefault="000B6174" w:rsidP="000B6174">
      <w:pPr>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وهنا مسألة -وهي نافعة- أيهما أفضل البشر ولا الملائكة؟ </w:t>
      </w:r>
    </w:p>
    <w:p w:rsidR="000B6174" w:rsidRPr="0087424C" w:rsidRDefault="000B6174" w:rsidP="000B6174">
      <w:pPr>
        <w:rPr>
          <w:rFonts w:ascii="Traditional Arabic" w:hAnsi="Traditional Arabic" w:cs="Traditional Arabic"/>
          <w:sz w:val="40"/>
          <w:szCs w:val="40"/>
          <w:rtl/>
        </w:rPr>
      </w:pPr>
      <w:r w:rsidRPr="0087424C">
        <w:rPr>
          <w:rFonts w:ascii="Traditional Arabic" w:hAnsi="Traditional Arabic" w:cs="Traditional Arabic"/>
          <w:sz w:val="40"/>
          <w:szCs w:val="40"/>
          <w:rtl/>
        </w:rPr>
        <w:t>بعض المفسرين قالوا ما دام أن الله قال: {</w:t>
      </w:r>
      <w:proofErr w:type="spellStart"/>
      <w:r w:rsidRPr="0087424C">
        <w:rPr>
          <w:rFonts w:ascii="Traditional Arabic" w:hAnsi="Traditional Arabic" w:cs="Traditional Arabic"/>
          <w:sz w:val="40"/>
          <w:szCs w:val="40"/>
          <w:rtl/>
        </w:rPr>
        <w:t>أُوْلَٰٓئِكَ</w:t>
      </w:r>
      <w:proofErr w:type="spellEnd"/>
      <w:r w:rsidRPr="0087424C">
        <w:rPr>
          <w:rFonts w:ascii="Traditional Arabic" w:hAnsi="Traditional Arabic" w:cs="Traditional Arabic"/>
          <w:sz w:val="40"/>
          <w:szCs w:val="40"/>
          <w:rtl/>
        </w:rPr>
        <w:t xml:space="preserve"> هُمْ خَيْرُ </w:t>
      </w:r>
      <w:proofErr w:type="spellStart"/>
      <w:r w:rsidRPr="0087424C">
        <w:rPr>
          <w:rFonts w:ascii="Traditional Arabic" w:hAnsi="Traditional Arabic" w:cs="Traditional Arabic"/>
          <w:sz w:val="40"/>
          <w:szCs w:val="40"/>
          <w:rtl/>
        </w:rPr>
        <w:t>ٱلْبَرِيَّةِ</w:t>
      </w:r>
      <w:proofErr w:type="spellEnd"/>
      <w:r w:rsidRPr="0087424C">
        <w:rPr>
          <w:rFonts w:ascii="Traditional Arabic" w:hAnsi="Traditional Arabic" w:cs="Traditional Arabic"/>
          <w:sz w:val="40"/>
          <w:szCs w:val="40"/>
          <w:rtl/>
        </w:rPr>
        <w:t>} إذاً البشر خير من الملائكة، فرد عليهم فريق آخر فقالوا: الله قال: {</w:t>
      </w:r>
      <w:proofErr w:type="spellStart"/>
      <w:r w:rsidRPr="0087424C">
        <w:rPr>
          <w:rFonts w:ascii="Traditional Arabic" w:hAnsi="Traditional Arabic" w:cs="Traditional Arabic"/>
          <w:sz w:val="40"/>
          <w:szCs w:val="40"/>
          <w:rtl/>
        </w:rPr>
        <w:t>أُوْلَٰٓئِكَ</w:t>
      </w:r>
      <w:proofErr w:type="spellEnd"/>
      <w:r w:rsidRPr="0087424C">
        <w:rPr>
          <w:rFonts w:ascii="Traditional Arabic" w:hAnsi="Traditional Arabic" w:cs="Traditional Arabic"/>
          <w:sz w:val="40"/>
          <w:szCs w:val="40"/>
          <w:rtl/>
        </w:rPr>
        <w:t xml:space="preserve"> هُمْ شَرُّ </w:t>
      </w:r>
      <w:proofErr w:type="spellStart"/>
      <w:r w:rsidRPr="0087424C">
        <w:rPr>
          <w:rFonts w:ascii="Traditional Arabic" w:hAnsi="Traditional Arabic" w:cs="Traditional Arabic"/>
          <w:sz w:val="40"/>
          <w:szCs w:val="40"/>
          <w:rtl/>
        </w:rPr>
        <w:t>ٱلْبَرِيَّةِ</w:t>
      </w:r>
      <w:proofErr w:type="spellEnd"/>
      <w:r w:rsidRPr="0087424C">
        <w:rPr>
          <w:rFonts w:ascii="Traditional Arabic" w:hAnsi="Traditional Arabic" w:cs="Traditional Arabic"/>
          <w:sz w:val="40"/>
          <w:szCs w:val="40"/>
          <w:rtl/>
        </w:rPr>
        <w:t xml:space="preserve">} عن الكفار. </w:t>
      </w:r>
    </w:p>
    <w:p w:rsidR="000B6174" w:rsidRPr="0087424C" w:rsidRDefault="000B6174" w:rsidP="000B6174">
      <w:pPr>
        <w:rPr>
          <w:rFonts w:ascii="Traditional Arabic" w:hAnsi="Traditional Arabic" w:cs="Traditional Arabic"/>
          <w:sz w:val="40"/>
          <w:szCs w:val="40"/>
          <w:rtl/>
        </w:rPr>
      </w:pPr>
      <w:r w:rsidRPr="0087424C">
        <w:rPr>
          <w:rFonts w:ascii="Traditional Arabic" w:hAnsi="Traditional Arabic" w:cs="Traditional Arabic"/>
          <w:sz w:val="40"/>
          <w:szCs w:val="40"/>
          <w:rtl/>
        </w:rPr>
        <w:lastRenderedPageBreak/>
        <w:t>فإذاً فصّل أهل العلم في التفضيل، وكما تعلمنا في أمثلة كثيرة أن الصواب في التفضيل: التفصيل.</w:t>
      </w:r>
    </w:p>
    <w:p w:rsidR="000B6174" w:rsidRPr="0087424C" w:rsidRDefault="000B6174" w:rsidP="000B6174">
      <w:pPr>
        <w:rPr>
          <w:rFonts w:ascii="Traditional Arabic" w:hAnsi="Traditional Arabic" w:cs="Traditional Arabic"/>
          <w:sz w:val="40"/>
          <w:szCs w:val="40"/>
          <w:rtl/>
        </w:rPr>
      </w:pPr>
      <w:r w:rsidRPr="0087424C">
        <w:rPr>
          <w:rFonts w:ascii="Traditional Arabic" w:hAnsi="Traditional Arabic" w:cs="Traditional Arabic"/>
          <w:sz w:val="40"/>
          <w:szCs w:val="40"/>
          <w:rtl/>
        </w:rPr>
        <w:t>فقالوا: جنس الملائكة خير من جنس البشر لأن البشر فريقين فريق خير البرية وفريق شر البرية، فتفضيل الإنسي على الجني بإطلاقٍ خطأ، واستدلوا على ذلك بما ثبت في صحيح مسلم عن أبي هريرة -رضي الله تعالى عنه- قال، قال رسول الله -صلى الله عليه وسلم-: (قال الله تعالى أنا عند حسن ظن عبدي بي، أنا معه حينما يذكرني فإن ذكرني في نفسه ذكرته في نفسي) ثم الشاهد قال: (وإن ذكرني في ملأ ذكرته في ملأ هم خير منهم).</w:t>
      </w:r>
    </w:p>
    <w:p w:rsidR="000B6174" w:rsidRPr="0087424C" w:rsidRDefault="000B6174" w:rsidP="000B6174">
      <w:pPr>
        <w:spacing w:after="0"/>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الحديث: (يقولُ اللَّهُ تَعالَى: أنا عِنْدَ ظَنِّ عَبْدِي بي، وأنا معهُ إذا ذَكَرَنِي، فإنْ ذَكَرَنِي في نَفْسِهِ ذَكَرْتُهُ في نَفْسِي، وإنْ ذَكَرَنِي في </w:t>
      </w:r>
      <w:proofErr w:type="spellStart"/>
      <w:r w:rsidRPr="0087424C">
        <w:rPr>
          <w:rFonts w:ascii="Traditional Arabic" w:hAnsi="Traditional Arabic" w:cs="Traditional Arabic"/>
          <w:sz w:val="40"/>
          <w:szCs w:val="40"/>
          <w:rtl/>
        </w:rPr>
        <w:t>مَلَإٍ</w:t>
      </w:r>
      <w:proofErr w:type="spellEnd"/>
      <w:r w:rsidRPr="0087424C">
        <w:rPr>
          <w:rFonts w:ascii="Traditional Arabic" w:hAnsi="Traditional Arabic" w:cs="Traditional Arabic"/>
          <w:sz w:val="40"/>
          <w:szCs w:val="40"/>
          <w:rtl/>
        </w:rPr>
        <w:t xml:space="preserve"> ذَكَرْتُهُ في </w:t>
      </w:r>
      <w:proofErr w:type="spellStart"/>
      <w:r w:rsidRPr="0087424C">
        <w:rPr>
          <w:rFonts w:ascii="Traditional Arabic" w:hAnsi="Traditional Arabic" w:cs="Traditional Arabic"/>
          <w:sz w:val="40"/>
          <w:szCs w:val="40"/>
          <w:rtl/>
        </w:rPr>
        <w:t>مَلَإٍ</w:t>
      </w:r>
      <w:proofErr w:type="spellEnd"/>
      <w:r w:rsidRPr="0087424C">
        <w:rPr>
          <w:rFonts w:ascii="Traditional Arabic" w:hAnsi="Traditional Arabic" w:cs="Traditional Arabic"/>
          <w:sz w:val="40"/>
          <w:szCs w:val="40"/>
          <w:rtl/>
        </w:rPr>
        <w:t xml:space="preserve"> خَيْرٍ منهمْ، وإنْ تَقَرَّبَ إلَيَّ بشِبْرٍ تَقَرَّبْتُ إلَيْهِ ذِراعًا، وإنْ تَقَرَّبَ إلَيَّ ذِراعًا تَقَرَّبْتُ إلَيْهِ باعًا، وإنْ أتانِي يَمْشِي أتَيْتُهُ هَرْوَلَةً). الراوي: أبو هريرة | المحدث: البخاري | المصدر: صحيح البخاري. الصفحة أو الرقم: 7405 | خلاصة حكم المحدث: [صحيح]. التخريج: أخرجه مسلم (2675) باختلاف يسير.</w:t>
      </w:r>
    </w:p>
    <w:p w:rsidR="000B6174" w:rsidRPr="0087424C" w:rsidRDefault="000B6174" w:rsidP="000B6174">
      <w:pPr>
        <w:rPr>
          <w:rFonts w:ascii="Traditional Arabic" w:hAnsi="Traditional Arabic" w:cs="Traditional Arabic"/>
          <w:sz w:val="40"/>
          <w:szCs w:val="40"/>
          <w:rtl/>
        </w:rPr>
      </w:pPr>
      <w:r w:rsidRPr="0087424C">
        <w:rPr>
          <w:rFonts w:ascii="Traditional Arabic" w:hAnsi="Traditional Arabic" w:cs="Traditional Arabic"/>
          <w:sz w:val="40"/>
          <w:szCs w:val="40"/>
          <w:rtl/>
        </w:rPr>
        <w:t>إن ذكرني في ملأ -حالنا إن شاء الله فنحن نذكر الله في ملأ- فالله سبحانه يذكرنا في ملأ هم خير منا.</w:t>
      </w:r>
    </w:p>
    <w:p w:rsidR="000B6174" w:rsidRPr="0087424C" w:rsidRDefault="000B6174" w:rsidP="000B6174">
      <w:pPr>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من الملأ الذين يذكرنا الله عز وجل بهم؟ </w:t>
      </w:r>
    </w:p>
    <w:p w:rsidR="000B6174" w:rsidRPr="0087424C" w:rsidRDefault="000B6174" w:rsidP="000B6174">
      <w:pPr>
        <w:rPr>
          <w:rFonts w:ascii="Traditional Arabic" w:hAnsi="Traditional Arabic" w:cs="Traditional Arabic"/>
          <w:sz w:val="40"/>
          <w:szCs w:val="40"/>
          <w:rtl/>
        </w:rPr>
      </w:pPr>
      <w:r w:rsidRPr="0087424C">
        <w:rPr>
          <w:rFonts w:ascii="Traditional Arabic" w:hAnsi="Traditional Arabic" w:cs="Traditional Arabic"/>
          <w:sz w:val="40"/>
          <w:szCs w:val="40"/>
          <w:rtl/>
        </w:rPr>
        <w:t>الملائكة.</w:t>
      </w:r>
    </w:p>
    <w:p w:rsidR="000B6174" w:rsidRPr="0087424C" w:rsidRDefault="000B6174" w:rsidP="000B6174">
      <w:pPr>
        <w:rPr>
          <w:rFonts w:ascii="Traditional Arabic" w:hAnsi="Traditional Arabic" w:cs="Traditional Arabic"/>
          <w:sz w:val="40"/>
          <w:szCs w:val="40"/>
          <w:rtl/>
        </w:rPr>
      </w:pPr>
      <w:r w:rsidRPr="0087424C">
        <w:rPr>
          <w:rFonts w:ascii="Traditional Arabic" w:hAnsi="Traditional Arabic" w:cs="Traditional Arabic"/>
          <w:sz w:val="40"/>
          <w:szCs w:val="40"/>
          <w:rtl/>
        </w:rPr>
        <w:lastRenderedPageBreak/>
        <w:t>فقال أهل العلم التفصيل، إذا نَظَرتَ إلى الملأ بالجملة فملأ الملائكة خيرٌ من ملأ البشر بالجملة، وإذا نَظَرتَ إلى آحاد المؤمنين الصادقين المتقين المقربين الأبرار عند الله -عز وجل- الذين يمتثلون أوامره ولا يرتكبون نواهيه فالواحد منهم خيرٌ من الملائكة، وهو المعني ها هنا بالفريق الأول، ليس البشر وإنما الفريق الأول، والفريق الأول أيضاً كما قلنا الفريق الأول المؤمنين وهم أصناف.</w:t>
      </w:r>
    </w:p>
    <w:p w:rsidR="00D6357B" w:rsidRPr="0087424C" w:rsidRDefault="00D6357B" w:rsidP="00D6357B">
      <w:pPr>
        <w:rPr>
          <w:rFonts w:ascii="Traditional Arabic" w:hAnsi="Traditional Arabic" w:cs="Traditional Arabic"/>
          <w:sz w:val="40"/>
          <w:szCs w:val="40"/>
          <w:rtl/>
        </w:rPr>
      </w:pPr>
      <w:r w:rsidRPr="0087424C">
        <w:rPr>
          <w:rFonts w:ascii="Traditional Arabic" w:hAnsi="Traditional Arabic" w:cs="Traditional Arabic"/>
          <w:sz w:val="40"/>
          <w:szCs w:val="40"/>
          <w:rtl/>
        </w:rPr>
        <w:t>والفريق الأول أيضاً كما قلنا المؤمنين هم أصناف. طبعاً التشبيه الذي معنا تشبيه صريح واضح،(مَثَل) وهي أداة التشبيه فهو غير كامل وليس تشبيه خفي يحتاج إلى إعمال الذهن. والتشبيه في ميدان العقيدة .</w:t>
      </w:r>
    </w:p>
    <w:p w:rsidR="00D6357B" w:rsidRPr="0087424C" w:rsidRDefault="00D6357B" w:rsidP="00D6357B">
      <w:pPr>
        <w:rPr>
          <w:rFonts w:ascii="Traditional Arabic" w:hAnsi="Traditional Arabic" w:cs="Traditional Arabic"/>
          <w:sz w:val="40"/>
          <w:szCs w:val="40"/>
          <w:rtl/>
        </w:rPr>
      </w:pPr>
      <w:r w:rsidRPr="0087424C">
        <w:rPr>
          <w:rFonts w:ascii="Traditional Arabic" w:hAnsi="Traditional Arabic" w:cs="Traditional Arabic"/>
          <w:sz w:val="40"/>
          <w:szCs w:val="40"/>
          <w:rtl/>
        </w:rPr>
        <w:t>وقلنا أن أغلب الأمثال في القرآن هي بيان أثر المعتقد السليم الصحيح على صاحبه.</w:t>
      </w:r>
    </w:p>
    <w:p w:rsidR="00D6357B" w:rsidRPr="0087424C" w:rsidRDefault="00D6357B" w:rsidP="00D6357B">
      <w:pPr>
        <w:rPr>
          <w:rFonts w:ascii="Traditional Arabic" w:hAnsi="Traditional Arabic" w:cs="Traditional Arabic"/>
          <w:sz w:val="40"/>
          <w:szCs w:val="40"/>
          <w:rtl/>
        </w:rPr>
      </w:pPr>
      <w:r w:rsidRPr="0087424C">
        <w:rPr>
          <w:rFonts w:ascii="Traditional Arabic" w:hAnsi="Traditional Arabic" w:cs="Traditional Arabic"/>
          <w:sz w:val="40"/>
          <w:szCs w:val="40"/>
          <w:rtl/>
        </w:rPr>
        <w:t>يمكن أن تقول مثل الإيمان وهذا الذي يُفهم من الإشارات التي سمعتموها من كلام المصنف الإمام ابن القيم رحمه الله مثل الإيمان ومثل الكفر.</w:t>
      </w:r>
    </w:p>
    <w:p w:rsidR="00DE69B0" w:rsidRPr="0087424C" w:rsidRDefault="00D6357B" w:rsidP="00D6357B">
      <w:pPr>
        <w:rPr>
          <w:rFonts w:ascii="Traditional Arabic" w:hAnsi="Traditional Arabic" w:cs="Traditional Arabic"/>
          <w:sz w:val="40"/>
          <w:szCs w:val="40"/>
          <w:rtl/>
        </w:rPr>
      </w:pPr>
      <w:r w:rsidRPr="0087424C">
        <w:rPr>
          <w:rFonts w:ascii="Traditional Arabic" w:hAnsi="Traditional Arabic" w:cs="Traditional Arabic"/>
          <w:sz w:val="40"/>
          <w:szCs w:val="40"/>
          <w:rtl/>
        </w:rPr>
        <w:t>فالإيمان مثله مثل كما قال الله عز وجل بصير قلب سميع، والكفر مثله مثل الميت</w:t>
      </w:r>
      <w:r w:rsidR="00DE69B0" w:rsidRPr="0087424C">
        <w:rPr>
          <w:rFonts w:ascii="Traditional Arabic" w:hAnsi="Traditional Arabic" w:cs="Traditional Arabic"/>
          <w:sz w:val="40"/>
          <w:szCs w:val="40"/>
          <w:rtl/>
        </w:rPr>
        <w:t>،</w:t>
      </w:r>
      <w:r w:rsidRPr="0087424C">
        <w:rPr>
          <w:rFonts w:ascii="Traditional Arabic" w:hAnsi="Traditional Arabic" w:cs="Traditional Arabic"/>
          <w:sz w:val="40"/>
          <w:szCs w:val="40"/>
          <w:rtl/>
        </w:rPr>
        <w:t xml:space="preserve"> قلبه ميت فلا يسمع ولا يُبصر.</w:t>
      </w:r>
    </w:p>
    <w:p w:rsidR="00281B58" w:rsidRPr="0087424C" w:rsidRDefault="00D6357B" w:rsidP="00D6357B">
      <w:pPr>
        <w:rPr>
          <w:rFonts w:ascii="Traditional Arabic" w:hAnsi="Traditional Arabic" w:cs="Traditional Arabic"/>
          <w:sz w:val="40"/>
          <w:szCs w:val="40"/>
          <w:rtl/>
        </w:rPr>
      </w:pPr>
      <w:r w:rsidRPr="0087424C">
        <w:rPr>
          <w:rFonts w:ascii="Traditional Arabic" w:hAnsi="Traditional Arabic" w:cs="Traditional Arabic"/>
          <w:sz w:val="40"/>
          <w:szCs w:val="40"/>
          <w:rtl/>
        </w:rPr>
        <w:t>فإذا كان التشبيه بالإيمان والكفر بالأعمى والأصم والسميع والبصير فيكون تشبيه معقول بمحسوس،</w:t>
      </w:r>
      <w:r w:rsidR="00281B58" w:rsidRPr="0087424C">
        <w:rPr>
          <w:rFonts w:ascii="Traditional Arabic" w:hAnsi="Traditional Arabic" w:cs="Traditional Arabic"/>
          <w:sz w:val="40"/>
          <w:szCs w:val="40"/>
          <w:rtl/>
        </w:rPr>
        <w:t xml:space="preserve"> </w:t>
      </w:r>
      <w:r w:rsidRPr="0087424C">
        <w:rPr>
          <w:rFonts w:ascii="Traditional Arabic" w:hAnsi="Traditional Arabic" w:cs="Traditional Arabic"/>
          <w:sz w:val="40"/>
          <w:szCs w:val="40"/>
          <w:rtl/>
        </w:rPr>
        <w:t>الإيمان معقول ليس ذات،</w:t>
      </w:r>
      <w:r w:rsidR="00281B58" w:rsidRPr="0087424C">
        <w:rPr>
          <w:rFonts w:ascii="Traditional Arabic" w:hAnsi="Traditional Arabic" w:cs="Traditional Arabic"/>
          <w:sz w:val="40"/>
          <w:szCs w:val="40"/>
          <w:rtl/>
        </w:rPr>
        <w:t xml:space="preserve"> </w:t>
      </w:r>
      <w:r w:rsidRPr="0087424C">
        <w:rPr>
          <w:rFonts w:ascii="Traditional Arabic" w:hAnsi="Traditional Arabic" w:cs="Traditional Arabic"/>
          <w:sz w:val="40"/>
          <w:szCs w:val="40"/>
          <w:rtl/>
        </w:rPr>
        <w:t>وإن كان المُراد الذي حلَّ فيه الإيمان أو الذي حلَّ فيه الكفر وهو تشبيه المؤمن بالسميع والبصير والكافر بالأعمى والأصم فحينئذ يكون تشبيه محسوس بمحسوس</w:t>
      </w:r>
      <w:r w:rsidR="00281B58" w:rsidRPr="0087424C">
        <w:rPr>
          <w:rFonts w:ascii="Traditional Arabic" w:hAnsi="Traditional Arabic" w:cs="Traditional Arabic"/>
          <w:sz w:val="40"/>
          <w:szCs w:val="40"/>
          <w:rtl/>
        </w:rPr>
        <w:t>،</w:t>
      </w:r>
      <w:r w:rsidRPr="0087424C">
        <w:rPr>
          <w:rFonts w:ascii="Traditional Arabic" w:hAnsi="Traditional Arabic" w:cs="Traditional Arabic"/>
          <w:sz w:val="40"/>
          <w:szCs w:val="40"/>
          <w:rtl/>
        </w:rPr>
        <w:t xml:space="preserve"> والعبرة ليست بالأفراد والأشخاص </w:t>
      </w:r>
      <w:r w:rsidRPr="0087424C">
        <w:rPr>
          <w:rFonts w:ascii="Traditional Arabic" w:hAnsi="Traditional Arabic" w:cs="Traditional Arabic"/>
          <w:sz w:val="40"/>
          <w:szCs w:val="40"/>
          <w:rtl/>
        </w:rPr>
        <w:lastRenderedPageBreak/>
        <w:t>العبرة بالإيمان والكفر</w:t>
      </w:r>
      <w:r w:rsidR="00281B58" w:rsidRPr="0087424C">
        <w:rPr>
          <w:rFonts w:ascii="Traditional Arabic" w:hAnsi="Traditional Arabic" w:cs="Traditional Arabic"/>
          <w:sz w:val="40"/>
          <w:szCs w:val="40"/>
          <w:rtl/>
        </w:rPr>
        <w:t xml:space="preserve">، </w:t>
      </w:r>
      <w:r w:rsidRPr="0087424C">
        <w:rPr>
          <w:rFonts w:ascii="Traditional Arabic" w:hAnsi="Traditional Arabic" w:cs="Traditional Arabic"/>
          <w:sz w:val="40"/>
          <w:szCs w:val="40"/>
          <w:rtl/>
        </w:rPr>
        <w:t>ولذا قال غير واحد من المفسرين أن في هذ</w:t>
      </w:r>
      <w:r w:rsidR="00281B58" w:rsidRPr="0087424C">
        <w:rPr>
          <w:rFonts w:ascii="Traditional Arabic" w:hAnsi="Traditional Arabic" w:cs="Traditional Arabic"/>
          <w:sz w:val="40"/>
          <w:szCs w:val="40"/>
          <w:rtl/>
        </w:rPr>
        <w:t xml:space="preserve">ا المثل تشبيه معقول ليس بمحسوس، </w:t>
      </w:r>
      <w:r w:rsidRPr="0087424C">
        <w:rPr>
          <w:rFonts w:ascii="Traditional Arabic" w:hAnsi="Traditional Arabic" w:cs="Traditional Arabic"/>
          <w:sz w:val="40"/>
          <w:szCs w:val="40"/>
          <w:rtl/>
        </w:rPr>
        <w:t>تشبيه الإيمان وتشبيه الكفر بالأعمى والأصم والسميع والبصير.</w:t>
      </w:r>
    </w:p>
    <w:p w:rsidR="00281B58" w:rsidRPr="0087424C" w:rsidRDefault="00D6357B" w:rsidP="00D6357B">
      <w:pPr>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التشبيه لا يمكن أن يكون بين المؤمن والكافر </w:t>
      </w:r>
      <w:r w:rsidR="00281B58" w:rsidRPr="0087424C">
        <w:rPr>
          <w:rFonts w:ascii="Traditional Arabic" w:hAnsi="Traditional Arabic" w:cs="Traditional Arabic"/>
          <w:sz w:val="40"/>
          <w:szCs w:val="40"/>
          <w:rtl/>
        </w:rPr>
        <w:t xml:space="preserve">، </w:t>
      </w:r>
      <w:r w:rsidRPr="0087424C">
        <w:rPr>
          <w:rFonts w:ascii="Traditional Arabic" w:hAnsi="Traditional Arabic" w:cs="Traditional Arabic"/>
          <w:sz w:val="40"/>
          <w:szCs w:val="40"/>
          <w:rtl/>
        </w:rPr>
        <w:t>لا يمكن بأي حال من الأحوال أن يكون الأعمى و</w:t>
      </w:r>
      <w:r w:rsidR="00281B58" w:rsidRPr="0087424C">
        <w:rPr>
          <w:rFonts w:ascii="Traditional Arabic" w:hAnsi="Traditional Arabic" w:cs="Traditional Arabic"/>
          <w:sz w:val="40"/>
          <w:szCs w:val="40"/>
          <w:rtl/>
        </w:rPr>
        <w:t>الأصم كالبصير والسميع.</w:t>
      </w:r>
    </w:p>
    <w:p w:rsidR="00281B58" w:rsidRPr="0087424C" w:rsidRDefault="00D6357B" w:rsidP="00D6357B">
      <w:pPr>
        <w:rPr>
          <w:rFonts w:ascii="Traditional Arabic" w:hAnsi="Traditional Arabic" w:cs="Traditional Arabic"/>
          <w:sz w:val="40"/>
          <w:szCs w:val="40"/>
          <w:rtl/>
        </w:rPr>
      </w:pPr>
      <w:r w:rsidRPr="0087424C">
        <w:rPr>
          <w:rFonts w:ascii="Traditional Arabic" w:hAnsi="Traditional Arabic" w:cs="Traditional Arabic"/>
          <w:sz w:val="40"/>
          <w:szCs w:val="40"/>
          <w:rtl/>
        </w:rPr>
        <w:t>هذا المَنفي أين؟</w:t>
      </w:r>
    </w:p>
    <w:p w:rsidR="00774A7B" w:rsidRPr="0087424C" w:rsidRDefault="00774A7B" w:rsidP="00D6357B">
      <w:pPr>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سبق الجواب عليه بالإيمان، </w:t>
      </w:r>
      <w:r w:rsidR="00D6357B" w:rsidRPr="0087424C">
        <w:rPr>
          <w:rFonts w:ascii="Traditional Arabic" w:hAnsi="Traditional Arabic" w:cs="Traditional Arabic"/>
          <w:sz w:val="40"/>
          <w:szCs w:val="40"/>
          <w:rtl/>
        </w:rPr>
        <w:t xml:space="preserve">فيما سبق عندما ذكرنا قول الله عز وجل:{إِنَّ الْأَبْرَارَ لَفِي نَعِيمٍ وَإِنَّ الْفُجَّارَ لَفِي جَحِيمٍ (الانفطار١٣-١٤). </w:t>
      </w:r>
    </w:p>
    <w:p w:rsidR="00774A7B" w:rsidRPr="0087424C" w:rsidRDefault="00774A7B" w:rsidP="00D6357B">
      <w:pPr>
        <w:rPr>
          <w:rFonts w:ascii="Traditional Arabic" w:hAnsi="Traditional Arabic" w:cs="Traditional Arabic"/>
          <w:sz w:val="40"/>
          <w:szCs w:val="40"/>
          <w:rtl/>
        </w:rPr>
      </w:pPr>
      <w:r w:rsidRPr="0087424C">
        <w:rPr>
          <w:rFonts w:ascii="Traditional Arabic" w:hAnsi="Traditional Arabic" w:cs="Traditional Arabic"/>
          <w:sz w:val="40"/>
          <w:szCs w:val="40"/>
          <w:rtl/>
        </w:rPr>
        <w:t>الأبرار في نعيم لا يستويان</w:t>
      </w:r>
      <w:r w:rsidR="00D6357B" w:rsidRPr="0087424C">
        <w:rPr>
          <w:rFonts w:ascii="Traditional Arabic" w:hAnsi="Traditional Arabic" w:cs="Traditional Arabic"/>
          <w:sz w:val="40"/>
          <w:szCs w:val="40"/>
          <w:rtl/>
        </w:rPr>
        <w:t>،</w:t>
      </w:r>
      <w:r w:rsidRPr="0087424C">
        <w:rPr>
          <w:rFonts w:ascii="Traditional Arabic" w:hAnsi="Traditional Arabic" w:cs="Traditional Arabic"/>
          <w:sz w:val="40"/>
          <w:szCs w:val="40"/>
          <w:rtl/>
        </w:rPr>
        <w:t xml:space="preserve"> </w:t>
      </w:r>
      <w:r w:rsidR="00D6357B" w:rsidRPr="0087424C">
        <w:rPr>
          <w:rFonts w:ascii="Traditional Arabic" w:hAnsi="Traditional Arabic" w:cs="Traditional Arabic"/>
          <w:sz w:val="40"/>
          <w:szCs w:val="40"/>
          <w:rtl/>
        </w:rPr>
        <w:t>الأبر</w:t>
      </w:r>
      <w:r w:rsidRPr="0087424C">
        <w:rPr>
          <w:rFonts w:ascii="Traditional Arabic" w:hAnsi="Traditional Arabic" w:cs="Traditional Arabic"/>
          <w:sz w:val="40"/>
          <w:szCs w:val="40"/>
          <w:rtl/>
        </w:rPr>
        <w:t>ار في نعيم والفجار في جحيم.</w:t>
      </w:r>
    </w:p>
    <w:p w:rsidR="00774A7B" w:rsidRPr="0087424C" w:rsidRDefault="00D6357B" w:rsidP="00D6357B">
      <w:pPr>
        <w:rPr>
          <w:rFonts w:ascii="Traditional Arabic" w:hAnsi="Traditional Arabic" w:cs="Traditional Arabic"/>
          <w:sz w:val="40"/>
          <w:szCs w:val="40"/>
          <w:rtl/>
        </w:rPr>
      </w:pPr>
      <w:r w:rsidRPr="0087424C">
        <w:rPr>
          <w:rFonts w:ascii="Traditional Arabic" w:hAnsi="Traditional Arabic" w:cs="Traditional Arabic"/>
          <w:sz w:val="40"/>
          <w:szCs w:val="40"/>
          <w:rtl/>
        </w:rPr>
        <w:t>الأبرار في نعيم أين؟</w:t>
      </w:r>
    </w:p>
    <w:p w:rsidR="00774A7B" w:rsidRPr="0087424C" w:rsidRDefault="00D6357B" w:rsidP="00D6357B">
      <w:pPr>
        <w:rPr>
          <w:rFonts w:ascii="Traditional Arabic" w:hAnsi="Traditional Arabic" w:cs="Traditional Arabic"/>
          <w:sz w:val="40"/>
          <w:szCs w:val="40"/>
          <w:rtl/>
        </w:rPr>
      </w:pPr>
      <w:r w:rsidRPr="0087424C">
        <w:rPr>
          <w:rFonts w:ascii="Traditional Arabic" w:hAnsi="Traditional Arabic" w:cs="Traditional Arabic"/>
          <w:sz w:val="40"/>
          <w:szCs w:val="40"/>
          <w:rtl/>
        </w:rPr>
        <w:t>الأبرار في نعيم في الدنيا،</w:t>
      </w:r>
      <w:r w:rsidR="00774A7B" w:rsidRPr="0087424C">
        <w:rPr>
          <w:rFonts w:ascii="Traditional Arabic" w:hAnsi="Traditional Arabic" w:cs="Traditional Arabic"/>
          <w:sz w:val="40"/>
          <w:szCs w:val="40"/>
          <w:rtl/>
        </w:rPr>
        <w:t xml:space="preserve"> </w:t>
      </w:r>
      <w:r w:rsidRPr="0087424C">
        <w:rPr>
          <w:rFonts w:ascii="Traditional Arabic" w:hAnsi="Traditional Arabic" w:cs="Traditional Arabic"/>
          <w:sz w:val="40"/>
          <w:szCs w:val="40"/>
          <w:rtl/>
        </w:rPr>
        <w:t>كما قال بعضهم قال إن الأبرار يعيشون في لذة في هذه الحياة لو يعرفها الملوك لجالدوهم عليها بالسيوف،</w:t>
      </w:r>
      <w:r w:rsidR="00774A7B" w:rsidRPr="0087424C">
        <w:rPr>
          <w:rFonts w:ascii="Traditional Arabic" w:hAnsi="Traditional Arabic" w:cs="Traditional Arabic"/>
          <w:sz w:val="40"/>
          <w:szCs w:val="40"/>
          <w:rtl/>
        </w:rPr>
        <w:t xml:space="preserve"> </w:t>
      </w:r>
      <w:r w:rsidRPr="0087424C">
        <w:rPr>
          <w:rFonts w:ascii="Traditional Arabic" w:hAnsi="Traditional Arabic" w:cs="Traditional Arabic"/>
          <w:sz w:val="40"/>
          <w:szCs w:val="40"/>
          <w:rtl/>
        </w:rPr>
        <w:t>لو الملوك يعرفون لذة ال</w:t>
      </w:r>
      <w:r w:rsidR="00774A7B" w:rsidRPr="0087424C">
        <w:rPr>
          <w:rFonts w:ascii="Traditional Arabic" w:hAnsi="Traditional Arabic" w:cs="Traditional Arabic"/>
          <w:sz w:val="40"/>
          <w:szCs w:val="40"/>
          <w:rtl/>
        </w:rPr>
        <w:t xml:space="preserve">عبادة والمناجاة والطاعة </w:t>
      </w:r>
      <w:proofErr w:type="spellStart"/>
      <w:r w:rsidR="00774A7B" w:rsidRPr="0087424C">
        <w:rPr>
          <w:rFonts w:ascii="Traditional Arabic" w:hAnsi="Traditional Arabic" w:cs="Traditional Arabic"/>
          <w:sz w:val="40"/>
          <w:szCs w:val="40"/>
          <w:rtl/>
        </w:rPr>
        <w:t>والإخبات</w:t>
      </w:r>
      <w:proofErr w:type="spellEnd"/>
      <w:r w:rsidRPr="0087424C">
        <w:rPr>
          <w:rFonts w:ascii="Traditional Arabic" w:hAnsi="Traditional Arabic" w:cs="Traditional Arabic"/>
          <w:sz w:val="40"/>
          <w:szCs w:val="40"/>
          <w:rtl/>
        </w:rPr>
        <w:t xml:space="preserve"> والإقبال على الله عز وجل والأُنس به وانشراح الصدر بذكره وتدبر آياته </w:t>
      </w:r>
      <w:r w:rsidR="00774A7B" w:rsidRPr="0087424C">
        <w:rPr>
          <w:rFonts w:ascii="Traditional Arabic" w:hAnsi="Traditional Arabic" w:cs="Traditional Arabic"/>
          <w:sz w:val="40"/>
          <w:szCs w:val="40"/>
          <w:rtl/>
        </w:rPr>
        <w:t xml:space="preserve">، </w:t>
      </w:r>
      <w:r w:rsidRPr="0087424C">
        <w:rPr>
          <w:rFonts w:ascii="Traditional Arabic" w:hAnsi="Traditional Arabic" w:cs="Traditional Arabic"/>
          <w:sz w:val="40"/>
          <w:szCs w:val="40"/>
          <w:rtl/>
        </w:rPr>
        <w:t>لو الملوك يعلمونها هذه اللذة لا تموت</w:t>
      </w:r>
      <w:r w:rsidR="00774A7B" w:rsidRPr="0087424C">
        <w:rPr>
          <w:rFonts w:ascii="Traditional Arabic" w:hAnsi="Traditional Arabic" w:cs="Traditional Arabic"/>
          <w:sz w:val="40"/>
          <w:szCs w:val="40"/>
          <w:rtl/>
        </w:rPr>
        <w:t>،</w:t>
      </w:r>
      <w:r w:rsidRPr="0087424C">
        <w:rPr>
          <w:rFonts w:ascii="Traditional Arabic" w:hAnsi="Traditional Arabic" w:cs="Traditional Arabic"/>
          <w:sz w:val="40"/>
          <w:szCs w:val="40"/>
          <w:rtl/>
        </w:rPr>
        <w:t xml:space="preserve"> هذه لذة لا تعدلها لذة لقاتلوهم عليها بالسيوف.</w:t>
      </w:r>
    </w:p>
    <w:p w:rsidR="00774A7B" w:rsidRPr="0087424C" w:rsidRDefault="00D6357B" w:rsidP="00D6357B">
      <w:pPr>
        <w:rPr>
          <w:rFonts w:ascii="Traditional Arabic" w:hAnsi="Traditional Arabic" w:cs="Traditional Arabic"/>
          <w:sz w:val="40"/>
          <w:szCs w:val="40"/>
          <w:rtl/>
        </w:rPr>
      </w:pPr>
      <w:r w:rsidRPr="0087424C">
        <w:rPr>
          <w:rFonts w:ascii="Traditional Arabic" w:hAnsi="Traditional Arabic" w:cs="Traditional Arabic"/>
          <w:sz w:val="40"/>
          <w:szCs w:val="40"/>
          <w:rtl/>
        </w:rPr>
        <w:t>إن الأبرار لفي نعيم في الدنيا مُجهَّزِين مُحصَّنين م</w:t>
      </w:r>
      <w:r w:rsidR="00774A7B" w:rsidRPr="0087424C">
        <w:rPr>
          <w:rFonts w:ascii="Traditional Arabic" w:hAnsi="Traditional Arabic" w:cs="Traditional Arabic"/>
          <w:sz w:val="40"/>
          <w:szCs w:val="40"/>
          <w:rtl/>
        </w:rPr>
        <w:t>م</w:t>
      </w:r>
      <w:r w:rsidRPr="0087424C">
        <w:rPr>
          <w:rFonts w:ascii="Traditional Arabic" w:hAnsi="Traditional Arabic" w:cs="Traditional Arabic"/>
          <w:sz w:val="40"/>
          <w:szCs w:val="40"/>
          <w:rtl/>
        </w:rPr>
        <w:t>ا يجري.</w:t>
      </w:r>
    </w:p>
    <w:p w:rsidR="00774A7B" w:rsidRPr="0087424C" w:rsidRDefault="00D6357B" w:rsidP="00D6357B">
      <w:pPr>
        <w:rPr>
          <w:rFonts w:ascii="Traditional Arabic" w:hAnsi="Traditional Arabic" w:cs="Traditional Arabic"/>
          <w:sz w:val="40"/>
          <w:szCs w:val="40"/>
          <w:rtl/>
        </w:rPr>
      </w:pPr>
      <w:r w:rsidRPr="0087424C">
        <w:rPr>
          <w:rFonts w:ascii="Traditional Arabic" w:hAnsi="Traditional Arabic" w:cs="Traditional Arabic"/>
          <w:sz w:val="40"/>
          <w:szCs w:val="40"/>
          <w:rtl/>
        </w:rPr>
        <w:t>العجب المؤمن يُقتل ويرى أعز الناس إليه وجوابه ماذا يكون؟</w:t>
      </w:r>
    </w:p>
    <w:p w:rsidR="00774A7B" w:rsidRPr="0087424C" w:rsidRDefault="00D6357B" w:rsidP="00D6357B">
      <w:pPr>
        <w:rPr>
          <w:rFonts w:ascii="Traditional Arabic" w:hAnsi="Traditional Arabic" w:cs="Traditional Arabic"/>
          <w:sz w:val="40"/>
          <w:szCs w:val="40"/>
          <w:rtl/>
        </w:rPr>
      </w:pPr>
      <w:r w:rsidRPr="0087424C">
        <w:rPr>
          <w:rFonts w:ascii="Traditional Arabic" w:hAnsi="Traditional Arabic" w:cs="Traditional Arabic"/>
          <w:sz w:val="40"/>
          <w:szCs w:val="40"/>
          <w:rtl/>
        </w:rPr>
        <w:lastRenderedPageBreak/>
        <w:t>الحمد لله.</w:t>
      </w:r>
    </w:p>
    <w:p w:rsidR="00774A7B" w:rsidRPr="0087424C" w:rsidRDefault="00D6357B" w:rsidP="00774A7B">
      <w:pPr>
        <w:rPr>
          <w:rFonts w:ascii="Traditional Arabic" w:hAnsi="Traditional Arabic" w:cs="Traditional Arabic"/>
          <w:sz w:val="40"/>
          <w:szCs w:val="40"/>
          <w:rtl/>
        </w:rPr>
      </w:pPr>
      <w:r w:rsidRPr="0087424C">
        <w:rPr>
          <w:rFonts w:ascii="Traditional Arabic" w:hAnsi="Traditional Arabic" w:cs="Traditional Arabic"/>
          <w:sz w:val="40"/>
          <w:szCs w:val="40"/>
          <w:rtl/>
        </w:rPr>
        <w:t>من يستطيع أن يقول الحمد لله لما يرى المصائب التي تحل به وبداره وبماله وأهله ويُقطَّع أشلاءً والنتيجة يقول ماذا؟</w:t>
      </w:r>
    </w:p>
    <w:p w:rsidR="00774A7B" w:rsidRPr="0087424C" w:rsidRDefault="00774A7B" w:rsidP="00774A7B">
      <w:pPr>
        <w:rPr>
          <w:rFonts w:ascii="Traditional Arabic" w:hAnsi="Traditional Arabic" w:cs="Traditional Arabic"/>
          <w:sz w:val="40"/>
          <w:szCs w:val="40"/>
          <w:rtl/>
        </w:rPr>
      </w:pPr>
      <w:r w:rsidRPr="0087424C">
        <w:rPr>
          <w:rFonts w:ascii="Traditional Arabic" w:hAnsi="Traditional Arabic" w:cs="Traditional Arabic"/>
          <w:sz w:val="40"/>
          <w:szCs w:val="40"/>
          <w:rtl/>
        </w:rPr>
        <w:t>الحمد لله.</w:t>
      </w:r>
    </w:p>
    <w:p w:rsidR="00774A7B" w:rsidRPr="0087424C" w:rsidRDefault="00D6357B" w:rsidP="00774A7B">
      <w:pPr>
        <w:rPr>
          <w:rFonts w:ascii="Traditional Arabic" w:hAnsi="Traditional Arabic" w:cs="Traditional Arabic"/>
          <w:sz w:val="40"/>
          <w:szCs w:val="40"/>
          <w:rtl/>
        </w:rPr>
      </w:pPr>
      <w:r w:rsidRPr="0087424C">
        <w:rPr>
          <w:rFonts w:ascii="Traditional Arabic" w:hAnsi="Traditional Arabic" w:cs="Traditional Arabic"/>
          <w:sz w:val="40"/>
          <w:szCs w:val="40"/>
          <w:rtl/>
        </w:rPr>
        <w:t>خلاف أهل الجحيم لا يعرفون الحمد لله.</w:t>
      </w:r>
    </w:p>
    <w:p w:rsidR="00774A7B" w:rsidRPr="0087424C" w:rsidRDefault="00D6357B" w:rsidP="00774A7B">
      <w:pPr>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كلمة الحمد لله أثارت فضولاً وأثارت نقولاً وأثارت فطرة </w:t>
      </w:r>
      <w:proofErr w:type="spellStart"/>
      <w:r w:rsidRPr="0087424C">
        <w:rPr>
          <w:rFonts w:ascii="Traditional Arabic" w:hAnsi="Traditional Arabic" w:cs="Traditional Arabic"/>
          <w:sz w:val="40"/>
          <w:szCs w:val="40"/>
          <w:rtl/>
        </w:rPr>
        <w:t>صديمة</w:t>
      </w:r>
      <w:proofErr w:type="spellEnd"/>
      <w:r w:rsidRPr="0087424C">
        <w:rPr>
          <w:rFonts w:ascii="Traditional Arabic" w:hAnsi="Traditional Arabic" w:cs="Traditional Arabic"/>
          <w:sz w:val="40"/>
          <w:szCs w:val="40"/>
          <w:rtl/>
        </w:rPr>
        <w:t xml:space="preserve"> مستقيمة عند الكثير من الكفار،</w:t>
      </w:r>
      <w:r w:rsidR="00774A7B" w:rsidRPr="0087424C">
        <w:rPr>
          <w:rFonts w:ascii="Traditional Arabic" w:hAnsi="Traditional Arabic" w:cs="Traditional Arabic"/>
          <w:sz w:val="40"/>
          <w:szCs w:val="40"/>
          <w:rtl/>
        </w:rPr>
        <w:t xml:space="preserve"> يموتون ويقولون الحمد لله.</w:t>
      </w:r>
    </w:p>
    <w:p w:rsidR="00774A7B" w:rsidRPr="0087424C" w:rsidRDefault="00D6357B" w:rsidP="00774A7B">
      <w:pPr>
        <w:rPr>
          <w:rFonts w:ascii="Traditional Arabic" w:hAnsi="Traditional Arabic" w:cs="Traditional Arabic"/>
          <w:sz w:val="40"/>
          <w:szCs w:val="40"/>
          <w:rtl/>
        </w:rPr>
      </w:pPr>
      <w:proofErr w:type="spellStart"/>
      <w:r w:rsidRPr="0087424C">
        <w:rPr>
          <w:rFonts w:ascii="Traditional Arabic" w:hAnsi="Traditional Arabic" w:cs="Traditional Arabic"/>
          <w:sz w:val="40"/>
          <w:szCs w:val="40"/>
          <w:rtl/>
        </w:rPr>
        <w:t>ماهذا</w:t>
      </w:r>
      <w:proofErr w:type="spellEnd"/>
      <w:r w:rsidRPr="0087424C">
        <w:rPr>
          <w:rFonts w:ascii="Traditional Arabic" w:hAnsi="Traditional Arabic" w:cs="Traditional Arabic"/>
          <w:sz w:val="40"/>
          <w:szCs w:val="40"/>
          <w:rtl/>
        </w:rPr>
        <w:t xml:space="preserve"> الدين؟</w:t>
      </w:r>
    </w:p>
    <w:p w:rsidR="00774A7B" w:rsidRPr="0087424C" w:rsidRDefault="00D6357B" w:rsidP="00774A7B">
      <w:pPr>
        <w:rPr>
          <w:rFonts w:ascii="Traditional Arabic" w:hAnsi="Traditional Arabic" w:cs="Traditional Arabic"/>
          <w:sz w:val="40"/>
          <w:szCs w:val="40"/>
          <w:rtl/>
        </w:rPr>
      </w:pPr>
      <w:r w:rsidRPr="0087424C">
        <w:rPr>
          <w:rFonts w:ascii="Traditional Arabic" w:hAnsi="Traditional Arabic" w:cs="Traditional Arabic"/>
          <w:sz w:val="40"/>
          <w:szCs w:val="40"/>
          <w:rtl/>
        </w:rPr>
        <w:t>إن الأبرار لفي نعيم،</w:t>
      </w:r>
      <w:r w:rsidR="00774A7B" w:rsidRPr="0087424C">
        <w:rPr>
          <w:rFonts w:ascii="Traditional Arabic" w:hAnsi="Traditional Arabic" w:cs="Traditional Arabic"/>
          <w:sz w:val="40"/>
          <w:szCs w:val="40"/>
          <w:rtl/>
        </w:rPr>
        <w:t xml:space="preserve"> </w:t>
      </w:r>
      <w:r w:rsidRPr="0087424C">
        <w:rPr>
          <w:rFonts w:ascii="Traditional Arabic" w:hAnsi="Traditional Arabic" w:cs="Traditional Arabic"/>
          <w:sz w:val="40"/>
          <w:szCs w:val="40"/>
          <w:rtl/>
        </w:rPr>
        <w:t xml:space="preserve">في نعيم في الدنيا </w:t>
      </w:r>
      <w:r w:rsidR="00774A7B" w:rsidRPr="0087424C">
        <w:rPr>
          <w:rFonts w:ascii="Traditional Arabic" w:hAnsi="Traditional Arabic" w:cs="Traditional Arabic"/>
          <w:sz w:val="40"/>
          <w:szCs w:val="40"/>
          <w:rtl/>
        </w:rPr>
        <w:t xml:space="preserve">، </w:t>
      </w:r>
      <w:r w:rsidRPr="0087424C">
        <w:rPr>
          <w:rFonts w:ascii="Traditional Arabic" w:hAnsi="Traditional Arabic" w:cs="Traditional Arabic"/>
          <w:sz w:val="40"/>
          <w:szCs w:val="40"/>
          <w:rtl/>
        </w:rPr>
        <w:t>مهما حل به هو عبد لله،</w:t>
      </w:r>
      <w:r w:rsidR="00774A7B" w:rsidRPr="0087424C">
        <w:rPr>
          <w:rFonts w:ascii="Traditional Arabic" w:hAnsi="Traditional Arabic" w:cs="Traditional Arabic"/>
          <w:sz w:val="40"/>
          <w:szCs w:val="40"/>
          <w:rtl/>
        </w:rPr>
        <w:t xml:space="preserve"> </w:t>
      </w:r>
      <w:r w:rsidRPr="0087424C">
        <w:rPr>
          <w:rFonts w:ascii="Traditional Arabic" w:hAnsi="Traditional Arabic" w:cs="Traditional Arabic"/>
          <w:sz w:val="40"/>
          <w:szCs w:val="40"/>
          <w:rtl/>
        </w:rPr>
        <w:t>الله سيّد</w:t>
      </w:r>
      <w:r w:rsidR="00774A7B" w:rsidRPr="0087424C">
        <w:rPr>
          <w:rFonts w:ascii="Traditional Arabic" w:hAnsi="Traditional Arabic" w:cs="Traditional Arabic"/>
          <w:sz w:val="40"/>
          <w:szCs w:val="40"/>
          <w:rtl/>
        </w:rPr>
        <w:t>،</w:t>
      </w:r>
      <w:r w:rsidRPr="0087424C">
        <w:rPr>
          <w:rFonts w:ascii="Traditional Arabic" w:hAnsi="Traditional Arabic" w:cs="Traditional Arabic"/>
          <w:sz w:val="40"/>
          <w:szCs w:val="40"/>
          <w:rtl/>
        </w:rPr>
        <w:t xml:space="preserve"> والسيد يفعل بعباده ما يريد فلا يعترض.</w:t>
      </w:r>
    </w:p>
    <w:p w:rsidR="00B61484" w:rsidRPr="0087424C" w:rsidRDefault="00D6357B" w:rsidP="00774A7B">
      <w:pPr>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إن الأبرار لفي نعيم في البرزخ في القبر </w:t>
      </w:r>
      <w:r w:rsidR="00B61484" w:rsidRPr="0087424C">
        <w:rPr>
          <w:rFonts w:ascii="Traditional Arabic" w:hAnsi="Traditional Arabic" w:cs="Traditional Arabic"/>
          <w:sz w:val="40"/>
          <w:szCs w:val="40"/>
          <w:rtl/>
        </w:rPr>
        <w:t xml:space="preserve">، </w:t>
      </w:r>
      <w:r w:rsidRPr="0087424C">
        <w:rPr>
          <w:rFonts w:ascii="Traditional Arabic" w:hAnsi="Traditional Arabic" w:cs="Traditional Arabic"/>
          <w:sz w:val="40"/>
          <w:szCs w:val="40"/>
          <w:rtl/>
        </w:rPr>
        <w:t>إن الأبرار لفي نعيم في الجنة ليسوا سواء ليس المؤمن كالكافر،</w:t>
      </w:r>
      <w:r w:rsidR="00B61484" w:rsidRPr="0087424C">
        <w:rPr>
          <w:rFonts w:ascii="Traditional Arabic" w:hAnsi="Traditional Arabic" w:cs="Traditional Arabic"/>
          <w:sz w:val="40"/>
          <w:szCs w:val="40"/>
          <w:rtl/>
        </w:rPr>
        <w:t xml:space="preserve"> </w:t>
      </w:r>
      <w:r w:rsidRPr="0087424C">
        <w:rPr>
          <w:rFonts w:ascii="Traditional Arabic" w:hAnsi="Traditional Arabic" w:cs="Traditional Arabic"/>
          <w:sz w:val="40"/>
          <w:szCs w:val="40"/>
          <w:rtl/>
        </w:rPr>
        <w:t>وإن الفجار لفي جحيم في الدنيا.</w:t>
      </w:r>
    </w:p>
    <w:p w:rsidR="00B61484" w:rsidRPr="0087424C" w:rsidRDefault="00D6357B" w:rsidP="00774A7B">
      <w:pPr>
        <w:rPr>
          <w:rFonts w:ascii="Traditional Arabic" w:hAnsi="Traditional Arabic" w:cs="Traditional Arabic"/>
          <w:sz w:val="40"/>
          <w:szCs w:val="40"/>
          <w:rtl/>
        </w:rPr>
      </w:pPr>
      <w:r w:rsidRPr="0087424C">
        <w:rPr>
          <w:rFonts w:ascii="Traditional Arabic" w:hAnsi="Traditional Arabic" w:cs="Traditional Arabic"/>
          <w:sz w:val="40"/>
          <w:szCs w:val="40"/>
          <w:rtl/>
        </w:rPr>
        <w:t>وقلت لكم في الدرس الماضي لو جيء بأنعم أهل الأرض</w:t>
      </w:r>
      <w:r w:rsidR="00B61484" w:rsidRPr="0087424C">
        <w:rPr>
          <w:rFonts w:ascii="Traditional Arabic" w:hAnsi="Traditional Arabic" w:cs="Traditional Arabic"/>
          <w:sz w:val="40"/>
          <w:szCs w:val="40"/>
          <w:rtl/>
        </w:rPr>
        <w:t>،</w:t>
      </w:r>
      <w:r w:rsidRPr="0087424C">
        <w:rPr>
          <w:rFonts w:ascii="Traditional Arabic" w:hAnsi="Traditional Arabic" w:cs="Traditional Arabic"/>
          <w:sz w:val="40"/>
          <w:szCs w:val="40"/>
          <w:rtl/>
        </w:rPr>
        <w:t xml:space="preserve"> أكثر الناس أموال وأكثر الناس جاه وأكثر الناس من الملذات ونالها فَغُمس في النار </w:t>
      </w:r>
      <w:proofErr w:type="spellStart"/>
      <w:r w:rsidRPr="0087424C">
        <w:rPr>
          <w:rFonts w:ascii="Traditional Arabic" w:hAnsi="Traditional Arabic" w:cs="Traditional Arabic"/>
          <w:sz w:val="40"/>
          <w:szCs w:val="40"/>
          <w:rtl/>
        </w:rPr>
        <w:t>غمسة</w:t>
      </w:r>
      <w:proofErr w:type="spellEnd"/>
      <w:r w:rsidRPr="0087424C">
        <w:rPr>
          <w:rFonts w:ascii="Traditional Arabic" w:hAnsi="Traditional Arabic" w:cs="Traditional Arabic"/>
          <w:sz w:val="40"/>
          <w:szCs w:val="40"/>
          <w:rtl/>
        </w:rPr>
        <w:t xml:space="preserve">  ثم رُفِع من </w:t>
      </w:r>
      <w:proofErr w:type="spellStart"/>
      <w:r w:rsidRPr="0087424C">
        <w:rPr>
          <w:rFonts w:ascii="Traditional Arabic" w:hAnsi="Traditional Arabic" w:cs="Traditional Arabic"/>
          <w:sz w:val="40"/>
          <w:szCs w:val="40"/>
          <w:rtl/>
        </w:rPr>
        <w:t>غمسة</w:t>
      </w:r>
      <w:proofErr w:type="spellEnd"/>
      <w:r w:rsidRPr="0087424C">
        <w:rPr>
          <w:rFonts w:ascii="Traditional Arabic" w:hAnsi="Traditional Arabic" w:cs="Traditional Arabic"/>
          <w:sz w:val="40"/>
          <w:szCs w:val="40"/>
          <w:rtl/>
        </w:rPr>
        <w:t xml:space="preserve"> النار،</w:t>
      </w:r>
      <w:r w:rsidR="00B61484" w:rsidRPr="0087424C">
        <w:rPr>
          <w:rFonts w:ascii="Traditional Arabic" w:hAnsi="Traditional Arabic" w:cs="Traditional Arabic"/>
          <w:sz w:val="40"/>
          <w:szCs w:val="40"/>
          <w:rtl/>
        </w:rPr>
        <w:t xml:space="preserve"> ما رأيك</w:t>
      </w:r>
      <w:r w:rsidRPr="0087424C">
        <w:rPr>
          <w:rFonts w:ascii="Traditional Arabic" w:hAnsi="Traditional Arabic" w:cs="Traditional Arabic"/>
          <w:sz w:val="40"/>
          <w:szCs w:val="40"/>
          <w:rtl/>
        </w:rPr>
        <w:t>؟</w:t>
      </w:r>
    </w:p>
    <w:p w:rsidR="00B61484" w:rsidRPr="0087424C" w:rsidRDefault="00D6357B" w:rsidP="00774A7B">
      <w:pPr>
        <w:rPr>
          <w:rFonts w:ascii="Traditional Arabic" w:hAnsi="Traditional Arabic" w:cs="Traditional Arabic"/>
          <w:sz w:val="40"/>
          <w:szCs w:val="40"/>
          <w:rtl/>
        </w:rPr>
      </w:pPr>
      <w:r w:rsidRPr="0087424C">
        <w:rPr>
          <w:rFonts w:ascii="Traditional Arabic" w:hAnsi="Traditional Arabic" w:cs="Traditional Arabic"/>
          <w:sz w:val="40"/>
          <w:szCs w:val="40"/>
          <w:rtl/>
        </w:rPr>
        <w:t>ماذا سيقول؟</w:t>
      </w:r>
    </w:p>
    <w:p w:rsidR="00B61484" w:rsidRPr="0087424C" w:rsidRDefault="00D6357B" w:rsidP="00774A7B">
      <w:pPr>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سيقول كنت في </w:t>
      </w:r>
      <w:proofErr w:type="spellStart"/>
      <w:r w:rsidRPr="0087424C">
        <w:rPr>
          <w:rFonts w:ascii="Traditional Arabic" w:hAnsi="Traditional Arabic" w:cs="Traditional Arabic"/>
          <w:sz w:val="40"/>
          <w:szCs w:val="40"/>
          <w:rtl/>
        </w:rPr>
        <w:t>جنة.و</w:t>
      </w:r>
      <w:proofErr w:type="spellEnd"/>
    </w:p>
    <w:p w:rsidR="00B61484" w:rsidRPr="0087424C" w:rsidRDefault="00B61484" w:rsidP="00774A7B">
      <w:pPr>
        <w:rPr>
          <w:rFonts w:ascii="Traditional Arabic" w:hAnsi="Traditional Arabic" w:cs="Traditional Arabic"/>
          <w:sz w:val="40"/>
          <w:szCs w:val="40"/>
          <w:rtl/>
        </w:rPr>
      </w:pPr>
      <w:r w:rsidRPr="0087424C">
        <w:rPr>
          <w:rFonts w:ascii="Traditional Arabic" w:hAnsi="Traditional Arabic" w:cs="Traditional Arabic"/>
          <w:sz w:val="40"/>
          <w:szCs w:val="40"/>
          <w:rtl/>
        </w:rPr>
        <w:lastRenderedPageBreak/>
        <w:t xml:space="preserve">كذلك لو جيء </w:t>
      </w:r>
      <w:proofErr w:type="spellStart"/>
      <w:r w:rsidRPr="0087424C">
        <w:rPr>
          <w:rFonts w:ascii="Traditional Arabic" w:hAnsi="Traditional Arabic" w:cs="Traditional Arabic"/>
          <w:sz w:val="40"/>
          <w:szCs w:val="40"/>
          <w:rtl/>
        </w:rPr>
        <w:t>بِأ</w:t>
      </w:r>
      <w:r w:rsidR="00D6357B" w:rsidRPr="0087424C">
        <w:rPr>
          <w:rFonts w:ascii="Traditional Arabic" w:hAnsi="Traditional Arabic" w:cs="Traditional Arabic"/>
          <w:sz w:val="40"/>
          <w:szCs w:val="40"/>
          <w:rtl/>
        </w:rPr>
        <w:t>بئس</w:t>
      </w:r>
      <w:proofErr w:type="spellEnd"/>
      <w:r w:rsidR="00D6357B" w:rsidRPr="0087424C">
        <w:rPr>
          <w:rFonts w:ascii="Traditional Arabic" w:hAnsi="Traditional Arabic" w:cs="Traditional Arabic"/>
          <w:sz w:val="40"/>
          <w:szCs w:val="40"/>
          <w:rtl/>
        </w:rPr>
        <w:t xml:space="preserve"> الناس من الكفار فَغُمس في النار </w:t>
      </w:r>
      <w:proofErr w:type="spellStart"/>
      <w:r w:rsidR="00D6357B" w:rsidRPr="0087424C">
        <w:rPr>
          <w:rFonts w:ascii="Traditional Arabic" w:hAnsi="Traditional Arabic" w:cs="Traditional Arabic"/>
          <w:sz w:val="40"/>
          <w:szCs w:val="40"/>
          <w:rtl/>
        </w:rPr>
        <w:t>غمسة</w:t>
      </w:r>
      <w:proofErr w:type="spellEnd"/>
      <w:r w:rsidR="00D6357B" w:rsidRPr="0087424C">
        <w:rPr>
          <w:rFonts w:ascii="Traditional Arabic" w:hAnsi="Traditional Arabic" w:cs="Traditional Arabic"/>
          <w:sz w:val="40"/>
          <w:szCs w:val="40"/>
          <w:rtl/>
        </w:rPr>
        <w:t xml:space="preserve"> وهو في بؤس وشقاء وحرمان وابتلاء،</w:t>
      </w:r>
      <w:r w:rsidRPr="0087424C">
        <w:rPr>
          <w:rFonts w:ascii="Traditional Arabic" w:hAnsi="Traditional Arabic" w:cs="Traditional Arabic"/>
          <w:sz w:val="40"/>
          <w:szCs w:val="40"/>
          <w:rtl/>
        </w:rPr>
        <w:t xml:space="preserve"> </w:t>
      </w:r>
      <w:r w:rsidR="00D6357B" w:rsidRPr="0087424C">
        <w:rPr>
          <w:rFonts w:ascii="Traditional Arabic" w:hAnsi="Traditional Arabic" w:cs="Traditional Arabic"/>
          <w:sz w:val="40"/>
          <w:szCs w:val="40"/>
          <w:rtl/>
        </w:rPr>
        <w:t>قيل له كيف كانت الدنيا؟</w:t>
      </w:r>
    </w:p>
    <w:p w:rsidR="00B61484" w:rsidRPr="0087424C" w:rsidRDefault="00D6357B" w:rsidP="00774A7B">
      <w:pPr>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قال كانت الدنيا جنة </w:t>
      </w:r>
      <w:r w:rsidR="00B61484" w:rsidRPr="0087424C">
        <w:rPr>
          <w:rFonts w:ascii="Traditional Arabic" w:hAnsi="Traditional Arabic" w:cs="Traditional Arabic"/>
          <w:sz w:val="40"/>
          <w:szCs w:val="40"/>
          <w:rtl/>
        </w:rPr>
        <w:t>.</w:t>
      </w:r>
    </w:p>
    <w:p w:rsidR="00B61484" w:rsidRPr="0087424C" w:rsidRDefault="00D6357B" w:rsidP="00774A7B">
      <w:pPr>
        <w:rPr>
          <w:rFonts w:ascii="Traditional Arabic" w:hAnsi="Traditional Arabic" w:cs="Traditional Arabic"/>
          <w:sz w:val="40"/>
          <w:szCs w:val="40"/>
          <w:rtl/>
        </w:rPr>
      </w:pPr>
      <w:r w:rsidRPr="0087424C">
        <w:rPr>
          <w:rFonts w:ascii="Traditional Arabic" w:hAnsi="Traditional Arabic" w:cs="Traditional Arabic"/>
          <w:sz w:val="40"/>
          <w:szCs w:val="40"/>
          <w:rtl/>
        </w:rPr>
        <w:t>فالدنيا جنة مَن؟</w:t>
      </w:r>
    </w:p>
    <w:p w:rsidR="00B61484" w:rsidRPr="0087424C" w:rsidRDefault="00D6357B" w:rsidP="00774A7B">
      <w:pPr>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جنة الكافر </w:t>
      </w:r>
      <w:r w:rsidR="00B61484" w:rsidRPr="0087424C">
        <w:rPr>
          <w:rFonts w:ascii="Traditional Arabic" w:hAnsi="Traditional Arabic" w:cs="Traditional Arabic"/>
          <w:sz w:val="40"/>
          <w:szCs w:val="40"/>
          <w:rtl/>
        </w:rPr>
        <w:t>.</w:t>
      </w:r>
    </w:p>
    <w:p w:rsidR="00B61484" w:rsidRPr="0087424C" w:rsidRDefault="00D6357B" w:rsidP="00774A7B">
      <w:pPr>
        <w:rPr>
          <w:rFonts w:ascii="Traditional Arabic" w:hAnsi="Traditional Arabic" w:cs="Traditional Arabic"/>
          <w:sz w:val="40"/>
          <w:szCs w:val="40"/>
          <w:rtl/>
        </w:rPr>
      </w:pPr>
      <w:r w:rsidRPr="0087424C">
        <w:rPr>
          <w:rFonts w:ascii="Traditional Arabic" w:hAnsi="Traditional Arabic" w:cs="Traditional Arabic"/>
          <w:sz w:val="40"/>
          <w:szCs w:val="40"/>
          <w:rtl/>
        </w:rPr>
        <w:t>والدنيا سجن المؤمن.</w:t>
      </w:r>
    </w:p>
    <w:p w:rsidR="00B61484" w:rsidRPr="0087424C" w:rsidRDefault="00D6357B" w:rsidP="00774A7B">
      <w:pPr>
        <w:rPr>
          <w:rFonts w:ascii="Traditional Arabic" w:hAnsi="Traditional Arabic" w:cs="Traditional Arabic"/>
          <w:sz w:val="40"/>
          <w:szCs w:val="40"/>
          <w:rtl/>
        </w:rPr>
      </w:pPr>
      <w:r w:rsidRPr="0087424C">
        <w:rPr>
          <w:rFonts w:ascii="Traditional Arabic" w:hAnsi="Traditional Arabic" w:cs="Traditional Arabic"/>
          <w:sz w:val="40"/>
          <w:szCs w:val="40"/>
          <w:rtl/>
        </w:rPr>
        <w:t>أنعم الخلق من المؤمنين لما يغمس في الجنة يقول كنت في عذاب كنت في سجن في الدنيا.</w:t>
      </w:r>
    </w:p>
    <w:p w:rsidR="00B61484" w:rsidRPr="0087424C" w:rsidRDefault="00D6357B" w:rsidP="00774A7B">
      <w:pPr>
        <w:rPr>
          <w:rFonts w:ascii="Traditional Arabic" w:hAnsi="Traditional Arabic" w:cs="Traditional Arabic"/>
          <w:sz w:val="40"/>
          <w:szCs w:val="40"/>
          <w:rtl/>
        </w:rPr>
      </w:pPr>
      <w:r w:rsidRPr="0087424C">
        <w:rPr>
          <w:rFonts w:ascii="Traditional Arabic" w:hAnsi="Traditional Arabic" w:cs="Traditional Arabic"/>
          <w:sz w:val="40"/>
          <w:szCs w:val="40"/>
          <w:rtl/>
        </w:rPr>
        <w:t>الأبرار في نعيم والفجار في جحيم.</w:t>
      </w:r>
    </w:p>
    <w:p w:rsidR="00B61484" w:rsidRPr="0087424C" w:rsidRDefault="00D6357B" w:rsidP="00B61484">
      <w:pPr>
        <w:rPr>
          <w:rFonts w:ascii="Traditional Arabic" w:hAnsi="Traditional Arabic" w:cs="Traditional Arabic"/>
          <w:sz w:val="40"/>
          <w:szCs w:val="40"/>
          <w:rtl/>
        </w:rPr>
      </w:pPr>
      <w:r w:rsidRPr="0087424C">
        <w:rPr>
          <w:rFonts w:ascii="Traditional Arabic" w:hAnsi="Traditional Arabic" w:cs="Traditional Arabic"/>
          <w:sz w:val="40"/>
          <w:szCs w:val="40"/>
          <w:rtl/>
        </w:rPr>
        <w:t>فالأبرار في نعيم</w:t>
      </w:r>
      <w:r w:rsidR="00B61484" w:rsidRPr="0087424C">
        <w:rPr>
          <w:rFonts w:ascii="Traditional Arabic" w:hAnsi="Traditional Arabic" w:cs="Traditional Arabic"/>
          <w:sz w:val="40"/>
          <w:szCs w:val="40"/>
          <w:rtl/>
        </w:rPr>
        <w:t xml:space="preserve"> </w:t>
      </w:r>
      <w:r w:rsidRPr="0087424C">
        <w:rPr>
          <w:rFonts w:ascii="Traditional Arabic" w:hAnsi="Traditional Arabic" w:cs="Traditional Arabic"/>
          <w:sz w:val="40"/>
          <w:szCs w:val="40"/>
          <w:rtl/>
        </w:rPr>
        <w:t>كما قلنا في الدور الثلاث والفجار في جحيم الدور الثلاث.</w:t>
      </w:r>
    </w:p>
    <w:p w:rsidR="00B61484" w:rsidRPr="0087424C" w:rsidRDefault="00D6357B" w:rsidP="00B61484">
      <w:pPr>
        <w:rPr>
          <w:rFonts w:ascii="Traditional Arabic" w:hAnsi="Traditional Arabic" w:cs="Traditional Arabic"/>
          <w:sz w:val="40"/>
          <w:szCs w:val="40"/>
          <w:rtl/>
        </w:rPr>
      </w:pPr>
      <w:r w:rsidRPr="0087424C">
        <w:rPr>
          <w:rFonts w:ascii="Traditional Arabic" w:hAnsi="Traditional Arabic" w:cs="Traditional Arabic"/>
          <w:sz w:val="40"/>
          <w:szCs w:val="40"/>
          <w:rtl/>
        </w:rPr>
        <w:t>مثل الفريقين كالأعمى والأصم والبصير والسميع</w:t>
      </w:r>
      <w:r w:rsidR="00B61484" w:rsidRPr="0087424C">
        <w:rPr>
          <w:rFonts w:ascii="Traditional Arabic" w:hAnsi="Traditional Arabic" w:cs="Traditional Arabic"/>
          <w:sz w:val="40"/>
          <w:szCs w:val="40"/>
          <w:rtl/>
        </w:rPr>
        <w:t>،</w:t>
      </w:r>
      <w:r w:rsidRPr="0087424C">
        <w:rPr>
          <w:rFonts w:ascii="Traditional Arabic" w:hAnsi="Traditional Arabic" w:cs="Traditional Arabic"/>
          <w:sz w:val="40"/>
          <w:szCs w:val="40"/>
          <w:rtl/>
        </w:rPr>
        <w:t xml:space="preserve"> الفريقان المعهودان في سياق الآيات والمذكوران قبل هذه الآيات في سورة هود فذكر الله عز وجل الكافرين فقال:{ وَمَنْ أَظْلَمُ مِمَّنِ </w:t>
      </w:r>
      <w:proofErr w:type="spellStart"/>
      <w:r w:rsidRPr="0087424C">
        <w:rPr>
          <w:rFonts w:ascii="Traditional Arabic" w:hAnsi="Traditional Arabic" w:cs="Traditional Arabic"/>
          <w:sz w:val="40"/>
          <w:szCs w:val="40"/>
          <w:rtl/>
        </w:rPr>
        <w:t>افْتَرَىٰ</w:t>
      </w:r>
      <w:proofErr w:type="spellEnd"/>
      <w:r w:rsidRPr="0087424C">
        <w:rPr>
          <w:rFonts w:ascii="Traditional Arabic" w:hAnsi="Traditional Arabic" w:cs="Traditional Arabic"/>
          <w:sz w:val="40"/>
          <w:szCs w:val="40"/>
          <w:rtl/>
        </w:rPr>
        <w:t xml:space="preserve"> عَلَى اللَّهِ كَذِبًا ۚ </w:t>
      </w:r>
      <w:proofErr w:type="spellStart"/>
      <w:r w:rsidRPr="0087424C">
        <w:rPr>
          <w:rFonts w:ascii="Traditional Arabic" w:hAnsi="Traditional Arabic" w:cs="Traditional Arabic"/>
          <w:sz w:val="40"/>
          <w:szCs w:val="40"/>
          <w:rtl/>
        </w:rPr>
        <w:t>أُولَٰئِكَ</w:t>
      </w:r>
      <w:proofErr w:type="spellEnd"/>
      <w:r w:rsidRPr="0087424C">
        <w:rPr>
          <w:rFonts w:ascii="Traditional Arabic" w:hAnsi="Traditional Arabic" w:cs="Traditional Arabic"/>
          <w:sz w:val="40"/>
          <w:szCs w:val="40"/>
          <w:rtl/>
        </w:rPr>
        <w:t xml:space="preserve"> يُعْرَضُونَ </w:t>
      </w:r>
      <w:proofErr w:type="spellStart"/>
      <w:r w:rsidRPr="0087424C">
        <w:rPr>
          <w:rFonts w:ascii="Traditional Arabic" w:hAnsi="Traditional Arabic" w:cs="Traditional Arabic"/>
          <w:sz w:val="40"/>
          <w:szCs w:val="40"/>
          <w:rtl/>
        </w:rPr>
        <w:t>عَلَىٰ</w:t>
      </w:r>
      <w:proofErr w:type="spellEnd"/>
      <w:r w:rsidRPr="0087424C">
        <w:rPr>
          <w:rFonts w:ascii="Traditional Arabic" w:hAnsi="Traditional Arabic" w:cs="Traditional Arabic"/>
          <w:sz w:val="40"/>
          <w:szCs w:val="40"/>
          <w:rtl/>
        </w:rPr>
        <w:t xml:space="preserve"> رَبِّهِمْ وَيَقُولُ الْأَشْهَادُ </w:t>
      </w:r>
      <w:proofErr w:type="spellStart"/>
      <w:r w:rsidRPr="0087424C">
        <w:rPr>
          <w:rFonts w:ascii="Traditional Arabic" w:hAnsi="Traditional Arabic" w:cs="Traditional Arabic"/>
          <w:sz w:val="40"/>
          <w:szCs w:val="40"/>
          <w:rtl/>
        </w:rPr>
        <w:t>هَٰؤُلَاءِ</w:t>
      </w:r>
      <w:proofErr w:type="spellEnd"/>
      <w:r w:rsidRPr="0087424C">
        <w:rPr>
          <w:rFonts w:ascii="Traditional Arabic" w:hAnsi="Traditional Arabic" w:cs="Traditional Arabic"/>
          <w:sz w:val="40"/>
          <w:szCs w:val="40"/>
          <w:rtl/>
        </w:rPr>
        <w:t xml:space="preserve"> الَّذِينَ كَذَبُوا </w:t>
      </w:r>
      <w:proofErr w:type="spellStart"/>
      <w:r w:rsidRPr="0087424C">
        <w:rPr>
          <w:rFonts w:ascii="Traditional Arabic" w:hAnsi="Traditional Arabic" w:cs="Traditional Arabic"/>
          <w:sz w:val="40"/>
          <w:szCs w:val="40"/>
          <w:rtl/>
        </w:rPr>
        <w:t>عَلَىٰ</w:t>
      </w:r>
      <w:proofErr w:type="spellEnd"/>
      <w:r w:rsidRPr="0087424C">
        <w:rPr>
          <w:rFonts w:ascii="Traditional Arabic" w:hAnsi="Traditional Arabic" w:cs="Traditional Arabic"/>
          <w:sz w:val="40"/>
          <w:szCs w:val="40"/>
          <w:rtl/>
        </w:rPr>
        <w:t xml:space="preserve"> رَبِّهِمْ ۚ أَلَا لَعْنَةُ اللَّهِ عَلَى الظَّالِمِينَ}(هود18).</w:t>
      </w:r>
    </w:p>
    <w:p w:rsidR="00B61484" w:rsidRPr="0087424C" w:rsidRDefault="00D6357B" w:rsidP="00B61484">
      <w:pPr>
        <w:rPr>
          <w:rFonts w:ascii="Traditional Arabic" w:hAnsi="Traditional Arabic" w:cs="Traditional Arabic"/>
          <w:sz w:val="40"/>
          <w:szCs w:val="40"/>
          <w:rtl/>
        </w:rPr>
      </w:pPr>
      <w:r w:rsidRPr="0087424C">
        <w:rPr>
          <w:rFonts w:ascii="Traditional Arabic" w:hAnsi="Traditional Arabic" w:cs="Traditional Arabic"/>
          <w:sz w:val="40"/>
          <w:szCs w:val="40"/>
          <w:rtl/>
        </w:rPr>
        <w:t>هذا الفريق الأول</w:t>
      </w:r>
      <w:r w:rsidR="001E0750" w:rsidRPr="0087424C">
        <w:rPr>
          <w:rFonts w:ascii="Traditional Arabic" w:hAnsi="Traditional Arabic" w:cs="Traditional Arabic"/>
          <w:sz w:val="40"/>
          <w:szCs w:val="40"/>
          <w:rtl/>
        </w:rPr>
        <w:t>،</w:t>
      </w:r>
      <w:r w:rsidRPr="0087424C">
        <w:rPr>
          <w:rFonts w:ascii="Traditional Arabic" w:hAnsi="Traditional Arabic" w:cs="Traditional Arabic"/>
          <w:sz w:val="40"/>
          <w:szCs w:val="40"/>
          <w:rtl/>
        </w:rPr>
        <w:t xml:space="preserve"> فريق يكذب ويفتري على الله جل في علاه</w:t>
      </w:r>
      <w:r w:rsidR="001E0750" w:rsidRPr="0087424C">
        <w:rPr>
          <w:rFonts w:ascii="Traditional Arabic" w:hAnsi="Traditional Arabic" w:cs="Traditional Arabic"/>
          <w:sz w:val="40"/>
          <w:szCs w:val="40"/>
          <w:rtl/>
        </w:rPr>
        <w:t>،</w:t>
      </w:r>
      <w:r w:rsidRPr="0087424C">
        <w:rPr>
          <w:rFonts w:ascii="Traditional Arabic" w:hAnsi="Traditional Arabic" w:cs="Traditional Arabic"/>
          <w:sz w:val="40"/>
          <w:szCs w:val="40"/>
          <w:rtl/>
        </w:rPr>
        <w:t xml:space="preserve"> فريق يزعم ويقول الله خلق الناس كلهم لي</w:t>
      </w:r>
      <w:r w:rsidR="001E0750" w:rsidRPr="0087424C">
        <w:rPr>
          <w:rFonts w:ascii="Traditional Arabic" w:hAnsi="Traditional Arabic" w:cs="Traditional Arabic"/>
          <w:sz w:val="40"/>
          <w:szCs w:val="40"/>
          <w:rtl/>
        </w:rPr>
        <w:t>،</w:t>
      </w:r>
      <w:r w:rsidRPr="0087424C">
        <w:rPr>
          <w:rFonts w:ascii="Traditional Arabic" w:hAnsi="Traditional Arabic" w:cs="Traditional Arabic"/>
          <w:sz w:val="40"/>
          <w:szCs w:val="40"/>
          <w:rtl/>
        </w:rPr>
        <w:t xml:space="preserve"> وكلما قتلت وذبحت أكون أقرب إلى الله وأحسن.</w:t>
      </w:r>
    </w:p>
    <w:p w:rsidR="001E0750" w:rsidRPr="0087424C" w:rsidRDefault="00D6357B" w:rsidP="00B61484">
      <w:pPr>
        <w:rPr>
          <w:rFonts w:ascii="Traditional Arabic" w:hAnsi="Traditional Arabic" w:cs="Traditional Arabic"/>
          <w:sz w:val="40"/>
          <w:szCs w:val="40"/>
          <w:rtl/>
        </w:rPr>
      </w:pPr>
      <w:r w:rsidRPr="0087424C">
        <w:rPr>
          <w:rFonts w:ascii="Traditional Arabic" w:hAnsi="Traditional Arabic" w:cs="Traditional Arabic"/>
          <w:sz w:val="40"/>
          <w:szCs w:val="40"/>
          <w:rtl/>
        </w:rPr>
        <w:lastRenderedPageBreak/>
        <w:t>فحال الذي يذبح ويقصف أقرب إلى الله من حال الذي هو مسالم الذي يؤذي الناس.</w:t>
      </w:r>
    </w:p>
    <w:p w:rsidR="001E0750" w:rsidRPr="0087424C" w:rsidRDefault="001E0750" w:rsidP="00B61484">
      <w:pPr>
        <w:rPr>
          <w:rFonts w:ascii="Traditional Arabic" w:hAnsi="Traditional Arabic" w:cs="Traditional Arabic"/>
          <w:sz w:val="40"/>
          <w:szCs w:val="40"/>
          <w:rtl/>
        </w:rPr>
      </w:pPr>
      <w:r w:rsidRPr="0087424C">
        <w:rPr>
          <w:rFonts w:ascii="Traditional Arabic" w:hAnsi="Traditional Arabic" w:cs="Traditional Arabic"/>
          <w:sz w:val="40"/>
          <w:szCs w:val="40"/>
          <w:rtl/>
        </w:rPr>
        <w:t>لذا الخرافة راج</w:t>
      </w:r>
      <w:r w:rsidR="00D6357B" w:rsidRPr="0087424C">
        <w:rPr>
          <w:rFonts w:ascii="Traditional Arabic" w:hAnsi="Traditional Arabic" w:cs="Traditional Arabic"/>
          <w:sz w:val="40"/>
          <w:szCs w:val="40"/>
          <w:rtl/>
        </w:rPr>
        <w:t>ت على عقول بعض الناس بسبب الغفلة عن هذا المعتقد الذي فيه اليهود يقولون اليهود لو تركناهم ما آذونا،</w:t>
      </w:r>
      <w:r w:rsidRPr="0087424C">
        <w:rPr>
          <w:rFonts w:ascii="Traditional Arabic" w:hAnsi="Traditional Arabic" w:cs="Traditional Arabic"/>
          <w:sz w:val="40"/>
          <w:szCs w:val="40"/>
          <w:rtl/>
        </w:rPr>
        <w:t xml:space="preserve"> </w:t>
      </w:r>
      <w:r w:rsidR="00D6357B" w:rsidRPr="0087424C">
        <w:rPr>
          <w:rFonts w:ascii="Traditional Arabic" w:hAnsi="Traditional Arabic" w:cs="Traditional Arabic"/>
          <w:sz w:val="40"/>
          <w:szCs w:val="40"/>
          <w:rtl/>
        </w:rPr>
        <w:t>لا اليهود يؤذيك ديانة</w:t>
      </w:r>
      <w:r w:rsidRPr="0087424C">
        <w:rPr>
          <w:rFonts w:ascii="Traditional Arabic" w:hAnsi="Traditional Arabic" w:cs="Traditional Arabic"/>
          <w:sz w:val="40"/>
          <w:szCs w:val="40"/>
          <w:rtl/>
        </w:rPr>
        <w:t>،</w:t>
      </w:r>
      <w:r w:rsidR="00D6357B" w:rsidRPr="0087424C">
        <w:rPr>
          <w:rFonts w:ascii="Traditional Arabic" w:hAnsi="Traditional Arabic" w:cs="Traditional Arabic"/>
          <w:sz w:val="40"/>
          <w:szCs w:val="40"/>
          <w:rtl/>
        </w:rPr>
        <w:t xml:space="preserve"> اليهود يتقرب إلى الله بإيذائك والمراباة معك وسرقة أموالك.</w:t>
      </w:r>
    </w:p>
    <w:p w:rsidR="001E0750" w:rsidRPr="0087424C" w:rsidRDefault="00D6357B" w:rsidP="00B61484">
      <w:pPr>
        <w:rPr>
          <w:rFonts w:ascii="Traditional Arabic" w:hAnsi="Traditional Arabic" w:cs="Traditional Arabic"/>
          <w:sz w:val="40"/>
          <w:szCs w:val="40"/>
          <w:rtl/>
        </w:rPr>
      </w:pPr>
      <w:r w:rsidRPr="0087424C">
        <w:rPr>
          <w:rFonts w:ascii="Traditional Arabic" w:hAnsi="Traditional Arabic" w:cs="Traditional Arabic"/>
          <w:sz w:val="40"/>
          <w:szCs w:val="40"/>
          <w:rtl/>
        </w:rPr>
        <w:t>فريق ينب</w:t>
      </w:r>
      <w:r w:rsidR="001E0750" w:rsidRPr="0087424C">
        <w:rPr>
          <w:rFonts w:ascii="Traditional Arabic" w:hAnsi="Traditional Arabic" w:cs="Traditional Arabic"/>
          <w:sz w:val="40"/>
          <w:szCs w:val="40"/>
          <w:rtl/>
        </w:rPr>
        <w:t xml:space="preserve">غي أن يُتخلَّص منه فريق </w:t>
      </w:r>
      <w:r w:rsidRPr="0087424C">
        <w:rPr>
          <w:rFonts w:ascii="Traditional Arabic" w:hAnsi="Traditional Arabic" w:cs="Traditional Arabic"/>
          <w:sz w:val="40"/>
          <w:szCs w:val="40"/>
          <w:rtl/>
        </w:rPr>
        <w:t>ليس له في الحياة ما ينبغي أن يبقى له وجود في الحياة لا ينظر للمسلمين هذا النظر فقط ينظر بكل الخلق.</w:t>
      </w:r>
    </w:p>
    <w:p w:rsidR="008057E3" w:rsidRPr="0087424C" w:rsidRDefault="00D6357B" w:rsidP="00B61484">
      <w:pPr>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ففرق بين المثلين </w:t>
      </w:r>
      <w:r w:rsidR="008057E3" w:rsidRPr="0087424C">
        <w:rPr>
          <w:rFonts w:ascii="Traditional Arabic" w:hAnsi="Traditional Arabic" w:cs="Traditional Arabic"/>
          <w:sz w:val="40"/>
          <w:szCs w:val="40"/>
          <w:rtl/>
        </w:rPr>
        <w:t>.</w:t>
      </w:r>
    </w:p>
    <w:p w:rsidR="001E0750" w:rsidRPr="0087424C" w:rsidRDefault="008057E3" w:rsidP="00B61484">
      <w:pPr>
        <w:rPr>
          <w:rFonts w:ascii="Traditional Arabic" w:hAnsi="Traditional Arabic" w:cs="Traditional Arabic"/>
          <w:sz w:val="40"/>
          <w:szCs w:val="40"/>
          <w:rtl/>
        </w:rPr>
      </w:pPr>
      <w:r w:rsidRPr="0087424C">
        <w:rPr>
          <w:rFonts w:ascii="Traditional Arabic" w:hAnsi="Traditional Arabic" w:cs="Traditional Arabic"/>
          <w:sz w:val="40"/>
          <w:szCs w:val="40"/>
          <w:rtl/>
        </w:rPr>
        <w:t>(</w:t>
      </w:r>
      <w:r w:rsidR="00D6357B" w:rsidRPr="0087424C">
        <w:rPr>
          <w:rFonts w:ascii="Traditional Arabic" w:hAnsi="Traditional Arabic" w:cs="Traditional Arabic"/>
          <w:sz w:val="40"/>
          <w:szCs w:val="40"/>
          <w:rtl/>
        </w:rPr>
        <w:t>ومن أظلم ممن افترى على الله كذبا</w:t>
      </w:r>
      <w:r w:rsidRPr="0087424C">
        <w:rPr>
          <w:rFonts w:ascii="Traditional Arabic" w:hAnsi="Traditional Arabic" w:cs="Traditional Arabic"/>
          <w:sz w:val="40"/>
          <w:szCs w:val="40"/>
          <w:rtl/>
        </w:rPr>
        <w:t>)</w:t>
      </w:r>
      <w:r w:rsidR="00D6357B" w:rsidRPr="0087424C">
        <w:rPr>
          <w:rFonts w:ascii="Traditional Arabic" w:hAnsi="Traditional Arabic" w:cs="Traditional Arabic"/>
          <w:sz w:val="40"/>
          <w:szCs w:val="40"/>
          <w:rtl/>
        </w:rPr>
        <w:t>.</w:t>
      </w:r>
    </w:p>
    <w:p w:rsidR="008057E3" w:rsidRPr="0087424C" w:rsidRDefault="00D6357B" w:rsidP="00B61484">
      <w:pPr>
        <w:rPr>
          <w:rFonts w:ascii="Traditional Arabic" w:hAnsi="Traditional Arabic" w:cs="Traditional Arabic"/>
          <w:sz w:val="40"/>
          <w:szCs w:val="40"/>
          <w:rtl/>
        </w:rPr>
      </w:pPr>
      <w:r w:rsidRPr="0087424C">
        <w:rPr>
          <w:rFonts w:ascii="Traditional Arabic" w:hAnsi="Traditional Arabic" w:cs="Traditional Arabic"/>
          <w:sz w:val="40"/>
          <w:szCs w:val="40"/>
          <w:rtl/>
        </w:rPr>
        <w:t>الفريق الأول يمتاز فريق اسمه فريق جماعة يفترقون عن غيرهم يفترقون بالكذب على الله،</w:t>
      </w:r>
      <w:r w:rsidR="008057E3" w:rsidRPr="0087424C">
        <w:rPr>
          <w:rFonts w:ascii="Traditional Arabic" w:hAnsi="Traditional Arabic" w:cs="Traditional Arabic"/>
          <w:sz w:val="40"/>
          <w:szCs w:val="40"/>
          <w:rtl/>
        </w:rPr>
        <w:t xml:space="preserve"> </w:t>
      </w:r>
      <w:r w:rsidRPr="0087424C">
        <w:rPr>
          <w:rFonts w:ascii="Traditional Arabic" w:hAnsi="Traditional Arabic" w:cs="Traditional Arabic"/>
          <w:sz w:val="40"/>
          <w:szCs w:val="40"/>
          <w:rtl/>
        </w:rPr>
        <w:t>ومن يكذب على ا</w:t>
      </w:r>
      <w:r w:rsidR="008057E3" w:rsidRPr="0087424C">
        <w:rPr>
          <w:rFonts w:ascii="Traditional Arabic" w:hAnsi="Traditional Arabic" w:cs="Traditional Arabic"/>
          <w:sz w:val="40"/>
          <w:szCs w:val="40"/>
          <w:rtl/>
        </w:rPr>
        <w:t xml:space="preserve">لله عز وجل لا خير فيه، </w:t>
      </w:r>
      <w:r w:rsidRPr="0087424C">
        <w:rPr>
          <w:rFonts w:ascii="Traditional Arabic" w:hAnsi="Traditional Arabic" w:cs="Traditional Arabic"/>
          <w:sz w:val="40"/>
          <w:szCs w:val="40"/>
          <w:rtl/>
        </w:rPr>
        <w:t>هو يعرف الله عز وجل وليس كافر بمعنى أنه ملحد هو يعرف الله عز وجل لكن معرفة ليست معرفة شرعية حقيقية معرفة فيها زور وفيها كذب وفيها افتراء على الله عز وجل.</w:t>
      </w:r>
    </w:p>
    <w:p w:rsidR="008057E3" w:rsidRPr="0087424C" w:rsidRDefault="00D6357B" w:rsidP="00B61484">
      <w:pPr>
        <w:rPr>
          <w:rFonts w:ascii="Traditional Arabic" w:hAnsi="Traditional Arabic" w:cs="Traditional Arabic"/>
          <w:sz w:val="40"/>
          <w:szCs w:val="40"/>
          <w:rtl/>
        </w:rPr>
      </w:pPr>
      <w:r w:rsidRPr="0087424C">
        <w:rPr>
          <w:rFonts w:ascii="Traditional Arabic" w:hAnsi="Traditional Arabic" w:cs="Traditional Arabic"/>
          <w:sz w:val="40"/>
          <w:szCs w:val="40"/>
          <w:rtl/>
        </w:rPr>
        <w:t>ولذا أدخلنا في الفريقين المذكورين في الآيات أدخلنا معهم أهل الكتاب</w:t>
      </w:r>
      <w:r w:rsidR="008057E3" w:rsidRPr="0087424C">
        <w:rPr>
          <w:rFonts w:ascii="Traditional Arabic" w:hAnsi="Traditional Arabic" w:cs="Traditional Arabic"/>
          <w:sz w:val="40"/>
          <w:szCs w:val="40"/>
          <w:rtl/>
        </w:rPr>
        <w:t>،</w:t>
      </w:r>
      <w:r w:rsidRPr="0087424C">
        <w:rPr>
          <w:rFonts w:ascii="Traditional Arabic" w:hAnsi="Traditional Arabic" w:cs="Traditional Arabic"/>
          <w:sz w:val="40"/>
          <w:szCs w:val="40"/>
          <w:rtl/>
        </w:rPr>
        <w:t xml:space="preserve"> لأن الله لما ذكر خير البرية وشر البرية جعل ال</w:t>
      </w:r>
      <w:r w:rsidR="008057E3" w:rsidRPr="0087424C">
        <w:rPr>
          <w:rFonts w:ascii="Traditional Arabic" w:hAnsi="Traditional Arabic" w:cs="Traditional Arabic"/>
          <w:sz w:val="40"/>
          <w:szCs w:val="40"/>
          <w:rtl/>
        </w:rPr>
        <w:t xml:space="preserve">كفار وأهل الكتاب شر البرية ، </w:t>
      </w:r>
      <w:r w:rsidRPr="0087424C">
        <w:rPr>
          <w:rFonts w:ascii="Traditional Arabic" w:hAnsi="Traditional Arabic" w:cs="Traditional Arabic"/>
          <w:sz w:val="40"/>
          <w:szCs w:val="40"/>
          <w:rtl/>
        </w:rPr>
        <w:t>جعلهم فريق فهم فريق جماعة يمتازون بشي</w:t>
      </w:r>
      <w:r w:rsidR="008057E3" w:rsidRPr="0087424C">
        <w:rPr>
          <w:rFonts w:ascii="Traditional Arabic" w:hAnsi="Traditional Arabic" w:cs="Traditional Arabic"/>
          <w:sz w:val="40"/>
          <w:szCs w:val="40"/>
          <w:rtl/>
        </w:rPr>
        <w:t xml:space="preserve">ء فيمتازون بهذا المثل شر البرية، </w:t>
      </w:r>
      <w:r w:rsidRPr="0087424C">
        <w:rPr>
          <w:rFonts w:ascii="Traditional Arabic" w:hAnsi="Traditional Arabic" w:cs="Traditional Arabic"/>
          <w:sz w:val="40"/>
          <w:szCs w:val="40"/>
          <w:rtl/>
        </w:rPr>
        <w:t>شر البرية أصم أعمى، خير البرية كما قال الله عز وجل بصير سميع.</w:t>
      </w:r>
    </w:p>
    <w:p w:rsidR="008057E3" w:rsidRPr="0087424C" w:rsidRDefault="00D6357B" w:rsidP="00B61484">
      <w:pPr>
        <w:rPr>
          <w:rFonts w:ascii="Traditional Arabic" w:hAnsi="Traditional Arabic" w:cs="Traditional Arabic"/>
          <w:sz w:val="40"/>
          <w:szCs w:val="40"/>
          <w:rtl/>
        </w:rPr>
      </w:pPr>
      <w:r w:rsidRPr="0087424C">
        <w:rPr>
          <w:rFonts w:ascii="Traditional Arabic" w:hAnsi="Traditional Arabic" w:cs="Traditional Arabic"/>
          <w:sz w:val="40"/>
          <w:szCs w:val="40"/>
          <w:rtl/>
        </w:rPr>
        <w:lastRenderedPageBreak/>
        <w:t xml:space="preserve">أما المؤمنون فالله عز وجل قال فيهم في الآيات المعهودة قبل هذه الآية قال الله عز وجل:{ إِنَّ الَّذِينَ آمَنُوا وَعَمِلُوا الصَّالِحَاتِ وَأَخْبَتُوا </w:t>
      </w:r>
      <w:proofErr w:type="spellStart"/>
      <w:r w:rsidRPr="0087424C">
        <w:rPr>
          <w:rFonts w:ascii="Traditional Arabic" w:hAnsi="Traditional Arabic" w:cs="Traditional Arabic"/>
          <w:sz w:val="40"/>
          <w:szCs w:val="40"/>
          <w:rtl/>
        </w:rPr>
        <w:t>إِلَىٰ</w:t>
      </w:r>
      <w:proofErr w:type="spellEnd"/>
      <w:r w:rsidRPr="0087424C">
        <w:rPr>
          <w:rFonts w:ascii="Traditional Arabic" w:hAnsi="Traditional Arabic" w:cs="Traditional Arabic"/>
          <w:sz w:val="40"/>
          <w:szCs w:val="40"/>
          <w:rtl/>
        </w:rPr>
        <w:t xml:space="preserve"> رَبِّهِمْ </w:t>
      </w:r>
      <w:proofErr w:type="spellStart"/>
      <w:r w:rsidRPr="0087424C">
        <w:rPr>
          <w:rFonts w:ascii="Traditional Arabic" w:hAnsi="Traditional Arabic" w:cs="Traditional Arabic"/>
          <w:sz w:val="40"/>
          <w:szCs w:val="40"/>
          <w:rtl/>
        </w:rPr>
        <w:t>أُولَٰئِكَ</w:t>
      </w:r>
      <w:proofErr w:type="spellEnd"/>
      <w:r w:rsidRPr="0087424C">
        <w:rPr>
          <w:rFonts w:ascii="Traditional Arabic" w:hAnsi="Traditional Arabic" w:cs="Traditional Arabic"/>
          <w:sz w:val="40"/>
          <w:szCs w:val="40"/>
          <w:rtl/>
        </w:rPr>
        <w:t xml:space="preserve"> أَصْحَابُ الْجَنَّةِ ۖ هُمْ فِيهَا خَالِدُونَ}(هود23).</w:t>
      </w:r>
    </w:p>
    <w:p w:rsidR="008057E3" w:rsidRPr="0087424C" w:rsidRDefault="00D6357B" w:rsidP="00B61484">
      <w:pPr>
        <w:rPr>
          <w:rFonts w:ascii="Traditional Arabic" w:hAnsi="Traditional Arabic" w:cs="Traditional Arabic"/>
          <w:sz w:val="40"/>
          <w:szCs w:val="40"/>
          <w:rtl/>
        </w:rPr>
      </w:pPr>
      <w:r w:rsidRPr="0087424C">
        <w:rPr>
          <w:rFonts w:ascii="Traditional Arabic" w:hAnsi="Traditional Arabic" w:cs="Traditional Arabic"/>
          <w:sz w:val="40"/>
          <w:szCs w:val="40"/>
          <w:rtl/>
        </w:rPr>
        <w:t>الفريق الثاني عنده إيمان وعمل صالح وعنده إخبات،</w:t>
      </w:r>
      <w:r w:rsidR="008057E3" w:rsidRPr="0087424C">
        <w:rPr>
          <w:rFonts w:ascii="Traditional Arabic" w:hAnsi="Traditional Arabic" w:cs="Traditional Arabic"/>
          <w:sz w:val="40"/>
          <w:szCs w:val="40"/>
          <w:rtl/>
        </w:rPr>
        <w:t xml:space="preserve"> </w:t>
      </w:r>
      <w:r w:rsidRPr="0087424C">
        <w:rPr>
          <w:rFonts w:ascii="Traditional Arabic" w:hAnsi="Traditional Arabic" w:cs="Traditional Arabic"/>
          <w:sz w:val="40"/>
          <w:szCs w:val="40"/>
          <w:rtl/>
        </w:rPr>
        <w:t>القلب مُتعلق بالله،</w:t>
      </w:r>
      <w:r w:rsidR="008057E3" w:rsidRPr="0087424C">
        <w:rPr>
          <w:rFonts w:ascii="Traditional Arabic" w:hAnsi="Traditional Arabic" w:cs="Traditional Arabic"/>
          <w:sz w:val="40"/>
          <w:szCs w:val="40"/>
          <w:rtl/>
        </w:rPr>
        <w:t xml:space="preserve"> </w:t>
      </w:r>
      <w:r w:rsidRPr="0087424C">
        <w:rPr>
          <w:rFonts w:ascii="Traditional Arabic" w:hAnsi="Traditional Arabic" w:cs="Traditional Arabic"/>
          <w:sz w:val="40"/>
          <w:szCs w:val="40"/>
          <w:rtl/>
        </w:rPr>
        <w:t>القلب لا يأنس إلا به كما قال الله عز وجل في سورة الرعد:{الَّذِينَ آمَنُوا وَتَطْمَئِنُّ قُلُوبُهُم بِذِكْرِ اللَّهِ ۗ أَلَا بِذِكْرِ اللَّهِ تَطْمَئِنُّ الْقُلُوبُ}(28)</w:t>
      </w:r>
      <w:r w:rsidR="008057E3" w:rsidRPr="0087424C">
        <w:rPr>
          <w:rFonts w:ascii="Traditional Arabic" w:hAnsi="Traditional Arabic" w:cs="Traditional Arabic"/>
          <w:sz w:val="40"/>
          <w:szCs w:val="40"/>
          <w:rtl/>
        </w:rPr>
        <w:t>.</w:t>
      </w:r>
    </w:p>
    <w:p w:rsidR="008057E3" w:rsidRPr="0087424C" w:rsidRDefault="00D6357B" w:rsidP="00B61484">
      <w:pPr>
        <w:rPr>
          <w:rFonts w:ascii="Traditional Arabic" w:hAnsi="Traditional Arabic" w:cs="Traditional Arabic"/>
          <w:sz w:val="40"/>
          <w:szCs w:val="40"/>
          <w:rtl/>
        </w:rPr>
      </w:pPr>
      <w:r w:rsidRPr="0087424C">
        <w:rPr>
          <w:rFonts w:ascii="Traditional Arabic" w:hAnsi="Traditional Arabic" w:cs="Traditional Arabic"/>
          <w:sz w:val="40"/>
          <w:szCs w:val="40"/>
          <w:rtl/>
        </w:rPr>
        <w:t>المؤمن يمتاز عن الكافر يمتاز بأنه بصير سميع،</w:t>
      </w:r>
      <w:r w:rsidR="008057E3" w:rsidRPr="0087424C">
        <w:rPr>
          <w:rFonts w:ascii="Traditional Arabic" w:hAnsi="Traditional Arabic" w:cs="Traditional Arabic"/>
          <w:sz w:val="40"/>
          <w:szCs w:val="40"/>
          <w:rtl/>
        </w:rPr>
        <w:t xml:space="preserve"> </w:t>
      </w:r>
      <w:r w:rsidRPr="0087424C">
        <w:rPr>
          <w:rFonts w:ascii="Traditional Arabic" w:hAnsi="Traditional Arabic" w:cs="Traditional Arabic"/>
          <w:sz w:val="40"/>
          <w:szCs w:val="40"/>
          <w:rtl/>
        </w:rPr>
        <w:t>ب</w:t>
      </w:r>
      <w:r w:rsidR="008057E3" w:rsidRPr="0087424C">
        <w:rPr>
          <w:rFonts w:ascii="Traditional Arabic" w:hAnsi="Traditional Arabic" w:cs="Traditional Arabic"/>
          <w:sz w:val="40"/>
          <w:szCs w:val="40"/>
          <w:rtl/>
        </w:rPr>
        <w:t>صير لأنه يتأمل آيات الله عز وجل.</w:t>
      </w:r>
    </w:p>
    <w:p w:rsidR="008057E3" w:rsidRPr="0087424C" w:rsidRDefault="00D6357B" w:rsidP="00B61484">
      <w:pPr>
        <w:rPr>
          <w:rFonts w:ascii="Traditional Arabic" w:hAnsi="Traditional Arabic" w:cs="Traditional Arabic"/>
          <w:sz w:val="40"/>
          <w:szCs w:val="40"/>
          <w:rtl/>
        </w:rPr>
      </w:pPr>
      <w:r w:rsidRPr="0087424C">
        <w:rPr>
          <w:rFonts w:ascii="Traditional Arabic" w:hAnsi="Traditional Arabic" w:cs="Traditional Arabic"/>
          <w:sz w:val="40"/>
          <w:szCs w:val="40"/>
          <w:rtl/>
        </w:rPr>
        <w:t>آيات الله قسمان:</w:t>
      </w:r>
    </w:p>
    <w:p w:rsidR="008057E3" w:rsidRPr="0087424C" w:rsidRDefault="008057E3" w:rsidP="008057E3">
      <w:pPr>
        <w:rPr>
          <w:rFonts w:ascii="Traditional Arabic" w:hAnsi="Traditional Arabic" w:cs="Traditional Arabic"/>
          <w:sz w:val="40"/>
          <w:szCs w:val="40"/>
          <w:rtl/>
        </w:rPr>
      </w:pPr>
      <w:r w:rsidRPr="0087424C">
        <w:rPr>
          <w:rFonts w:ascii="Traditional Arabic" w:hAnsi="Traditional Arabic" w:cs="Traditional Arabic"/>
          <w:sz w:val="40"/>
          <w:szCs w:val="40"/>
          <w:rtl/>
        </w:rPr>
        <w:t>- آيات منظور</w:t>
      </w:r>
      <w:r w:rsidR="00D6357B" w:rsidRPr="0087424C">
        <w:rPr>
          <w:rFonts w:ascii="Traditional Arabic" w:hAnsi="Traditional Arabic" w:cs="Traditional Arabic"/>
          <w:sz w:val="40"/>
          <w:szCs w:val="40"/>
          <w:rtl/>
        </w:rPr>
        <w:t>ة وهي الآيات الكونية التي تدل على أن الله حق</w:t>
      </w:r>
      <w:r w:rsidRPr="0087424C">
        <w:rPr>
          <w:rFonts w:ascii="Traditional Arabic" w:hAnsi="Traditional Arabic" w:cs="Traditional Arabic"/>
          <w:sz w:val="40"/>
          <w:szCs w:val="40"/>
          <w:rtl/>
        </w:rPr>
        <w:t xml:space="preserve"> </w:t>
      </w:r>
      <w:r w:rsidR="00D6357B" w:rsidRPr="0087424C">
        <w:rPr>
          <w:rFonts w:ascii="Traditional Arabic" w:hAnsi="Traditional Arabic" w:cs="Traditional Arabic"/>
          <w:sz w:val="40"/>
          <w:szCs w:val="40"/>
          <w:rtl/>
        </w:rPr>
        <w:t>سبحانه والتي تدل على عظمة الله ولذا نحن نُهينا في الشرع أن نتفكر في ذات الله وأُدِّبنا وحثَّنا شرعنا أن نتفكَّر في آلاء الله ونعم</w:t>
      </w:r>
      <w:r w:rsidRPr="0087424C">
        <w:rPr>
          <w:rFonts w:ascii="Traditional Arabic" w:hAnsi="Traditional Arabic" w:cs="Traditional Arabic"/>
          <w:sz w:val="40"/>
          <w:szCs w:val="40"/>
          <w:rtl/>
        </w:rPr>
        <w:t>ه.</w:t>
      </w:r>
    </w:p>
    <w:p w:rsidR="008057E3" w:rsidRPr="0087424C" w:rsidRDefault="008057E3" w:rsidP="008057E3">
      <w:pPr>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 </w:t>
      </w:r>
      <w:r w:rsidR="00D6357B" w:rsidRPr="0087424C">
        <w:rPr>
          <w:rFonts w:ascii="Traditional Arabic" w:hAnsi="Traditional Arabic" w:cs="Traditional Arabic"/>
          <w:sz w:val="40"/>
          <w:szCs w:val="40"/>
          <w:rtl/>
        </w:rPr>
        <w:t>آيات متلوَّة نتلوها في القران الكريم،</w:t>
      </w:r>
      <w:r w:rsidRPr="0087424C">
        <w:rPr>
          <w:rFonts w:ascii="Traditional Arabic" w:hAnsi="Traditional Arabic" w:cs="Traditional Arabic"/>
          <w:sz w:val="40"/>
          <w:szCs w:val="40"/>
          <w:rtl/>
        </w:rPr>
        <w:t xml:space="preserve"> </w:t>
      </w:r>
      <w:r w:rsidR="00D6357B" w:rsidRPr="0087424C">
        <w:rPr>
          <w:rFonts w:ascii="Traditional Arabic" w:hAnsi="Traditional Arabic" w:cs="Traditional Arabic"/>
          <w:sz w:val="40"/>
          <w:szCs w:val="40"/>
          <w:rtl/>
        </w:rPr>
        <w:t xml:space="preserve">فالمؤمن بصير </w:t>
      </w:r>
      <w:r w:rsidRPr="0087424C">
        <w:rPr>
          <w:rFonts w:ascii="Traditional Arabic" w:hAnsi="Traditional Arabic" w:cs="Traditional Arabic"/>
          <w:sz w:val="40"/>
          <w:szCs w:val="40"/>
          <w:rtl/>
        </w:rPr>
        <w:t>، المؤمن سميع.</w:t>
      </w:r>
    </w:p>
    <w:p w:rsidR="00C75AC7" w:rsidRPr="0087424C" w:rsidRDefault="00D6357B" w:rsidP="008057E3">
      <w:pPr>
        <w:rPr>
          <w:rFonts w:ascii="Traditional Arabic" w:hAnsi="Traditional Arabic" w:cs="Traditional Arabic"/>
          <w:sz w:val="40"/>
          <w:szCs w:val="40"/>
          <w:rtl/>
        </w:rPr>
      </w:pPr>
      <w:r w:rsidRPr="0087424C">
        <w:rPr>
          <w:rFonts w:ascii="Traditional Arabic" w:hAnsi="Traditional Arabic" w:cs="Traditional Arabic"/>
          <w:sz w:val="40"/>
          <w:szCs w:val="40"/>
          <w:rtl/>
        </w:rPr>
        <w:t>تأمل معي قال سميع ما قال قارئ،</w:t>
      </w:r>
      <w:r w:rsidR="008057E3" w:rsidRPr="0087424C">
        <w:rPr>
          <w:rFonts w:ascii="Traditional Arabic" w:hAnsi="Traditional Arabic" w:cs="Traditional Arabic"/>
          <w:sz w:val="40"/>
          <w:szCs w:val="40"/>
          <w:rtl/>
        </w:rPr>
        <w:t xml:space="preserve"> </w:t>
      </w:r>
      <w:r w:rsidRPr="0087424C">
        <w:rPr>
          <w:rFonts w:ascii="Traditional Arabic" w:hAnsi="Traditional Arabic" w:cs="Traditional Arabic"/>
          <w:sz w:val="40"/>
          <w:szCs w:val="40"/>
          <w:rtl/>
        </w:rPr>
        <w:t>قارئ ليست صفة خاصة بالمؤمنين</w:t>
      </w:r>
      <w:r w:rsidR="00C75AC7" w:rsidRPr="0087424C">
        <w:rPr>
          <w:rFonts w:ascii="Traditional Arabic" w:hAnsi="Traditional Arabic" w:cs="Traditional Arabic"/>
          <w:sz w:val="40"/>
          <w:szCs w:val="40"/>
          <w:rtl/>
        </w:rPr>
        <w:t>،</w:t>
      </w:r>
      <w:r w:rsidRPr="0087424C">
        <w:rPr>
          <w:rFonts w:ascii="Traditional Arabic" w:hAnsi="Traditional Arabic" w:cs="Traditional Arabic"/>
          <w:sz w:val="40"/>
          <w:szCs w:val="40"/>
          <w:rtl/>
        </w:rPr>
        <w:t xml:space="preserve"> هو إن قُرأت عليه آيات الله يسمعها ويتدبرها بقلبه وينظرها بقلبه فله بصر وله بصيرة.</w:t>
      </w:r>
      <w:r w:rsidR="00C75AC7" w:rsidRPr="0087424C">
        <w:rPr>
          <w:rFonts w:ascii="Traditional Arabic" w:hAnsi="Traditional Arabic" w:cs="Traditional Arabic"/>
          <w:sz w:val="40"/>
          <w:szCs w:val="40"/>
          <w:rtl/>
        </w:rPr>
        <w:t xml:space="preserve"> </w:t>
      </w:r>
    </w:p>
    <w:p w:rsidR="00715258" w:rsidRPr="0087424C" w:rsidRDefault="00D6357B" w:rsidP="008057E3">
      <w:pPr>
        <w:rPr>
          <w:rFonts w:ascii="Traditional Arabic" w:hAnsi="Traditional Arabic" w:cs="Traditional Arabic"/>
          <w:sz w:val="40"/>
          <w:szCs w:val="40"/>
          <w:rtl/>
        </w:rPr>
      </w:pPr>
      <w:r w:rsidRPr="0087424C">
        <w:rPr>
          <w:rFonts w:ascii="Traditional Arabic" w:hAnsi="Traditional Arabic" w:cs="Traditional Arabic"/>
          <w:sz w:val="40"/>
          <w:szCs w:val="40"/>
          <w:rtl/>
        </w:rPr>
        <w:t>الله أخبرنا عن أهل النار وتأمل معي حتى تجد التطابق،</w:t>
      </w:r>
      <w:r w:rsidR="00C75AC7" w:rsidRPr="0087424C">
        <w:rPr>
          <w:rFonts w:ascii="Traditional Arabic" w:hAnsi="Traditional Arabic" w:cs="Traditional Arabic"/>
          <w:sz w:val="40"/>
          <w:szCs w:val="40"/>
          <w:rtl/>
        </w:rPr>
        <w:t xml:space="preserve"> </w:t>
      </w:r>
      <w:r w:rsidR="00715258" w:rsidRPr="0087424C">
        <w:rPr>
          <w:rFonts w:ascii="Traditional Arabic" w:hAnsi="Traditional Arabic" w:cs="Traditional Arabic"/>
          <w:sz w:val="40"/>
          <w:szCs w:val="40"/>
          <w:rtl/>
        </w:rPr>
        <w:t>فقال الله عز وجل عن</w:t>
      </w:r>
      <w:r w:rsidRPr="0087424C">
        <w:rPr>
          <w:rFonts w:ascii="Traditional Arabic" w:hAnsi="Traditional Arabic" w:cs="Traditional Arabic"/>
          <w:sz w:val="40"/>
          <w:szCs w:val="40"/>
          <w:rtl/>
        </w:rPr>
        <w:t xml:space="preserve"> أهل النار:{وَقَالُوا لَوْ كُنَّا نَسْمَعُ أَوْ نَعْقِلُ مَا كُنَّا فِي</w:t>
      </w:r>
      <w:r w:rsidR="00715258" w:rsidRPr="0087424C">
        <w:rPr>
          <w:rFonts w:ascii="Traditional Arabic" w:hAnsi="Traditional Arabic" w:cs="Traditional Arabic"/>
          <w:sz w:val="40"/>
          <w:szCs w:val="40"/>
          <w:rtl/>
        </w:rPr>
        <w:t xml:space="preserve"> أَصْحَابِ السَّعِيرِ}(الملك10)، </w:t>
      </w:r>
      <w:r w:rsidRPr="0087424C">
        <w:rPr>
          <w:rFonts w:ascii="Traditional Arabic" w:hAnsi="Traditional Arabic" w:cs="Traditional Arabic"/>
          <w:sz w:val="40"/>
          <w:szCs w:val="40"/>
          <w:rtl/>
        </w:rPr>
        <w:t>نسمع أو نعقل ما قال نقرأ،</w:t>
      </w:r>
      <w:r w:rsidR="00C75AC7" w:rsidRPr="0087424C">
        <w:rPr>
          <w:rFonts w:ascii="Traditional Arabic" w:hAnsi="Traditional Arabic" w:cs="Traditional Arabic"/>
          <w:sz w:val="40"/>
          <w:szCs w:val="40"/>
          <w:rtl/>
        </w:rPr>
        <w:t xml:space="preserve"> </w:t>
      </w:r>
      <w:r w:rsidRPr="0087424C">
        <w:rPr>
          <w:rFonts w:ascii="Traditional Arabic" w:hAnsi="Traditional Arabic" w:cs="Traditional Arabic"/>
          <w:sz w:val="40"/>
          <w:szCs w:val="40"/>
          <w:rtl/>
        </w:rPr>
        <w:t xml:space="preserve">النبي صلى الله عليه وسلم يقول:( نحن أُمة أُمِّية لا </w:t>
      </w:r>
      <w:r w:rsidR="00715258" w:rsidRPr="0087424C">
        <w:rPr>
          <w:rFonts w:ascii="Traditional Arabic" w:hAnsi="Traditional Arabic" w:cs="Traditional Arabic"/>
          <w:sz w:val="40"/>
          <w:szCs w:val="40"/>
          <w:rtl/>
        </w:rPr>
        <w:t xml:space="preserve">نحسب ولا نكتب)، </w:t>
      </w:r>
      <w:r w:rsidRPr="0087424C">
        <w:rPr>
          <w:rFonts w:ascii="Traditional Arabic" w:hAnsi="Traditional Arabic" w:cs="Traditional Arabic"/>
          <w:sz w:val="40"/>
          <w:szCs w:val="40"/>
          <w:rtl/>
        </w:rPr>
        <w:t xml:space="preserve">في الصحيحين نحن على سجيتنا على فطرتنا ما غيَّرنا ولا بدَّلنا بقينا على السجية </w:t>
      </w:r>
      <w:r w:rsidR="00715258" w:rsidRPr="0087424C">
        <w:rPr>
          <w:rFonts w:ascii="Traditional Arabic" w:hAnsi="Traditional Arabic" w:cs="Traditional Arabic"/>
          <w:sz w:val="40"/>
          <w:szCs w:val="40"/>
          <w:rtl/>
        </w:rPr>
        <w:lastRenderedPageBreak/>
        <w:t xml:space="preserve">التي خلقنا الله تعالى عليها، وسر خوض </w:t>
      </w:r>
      <w:r w:rsidRPr="0087424C">
        <w:rPr>
          <w:rFonts w:ascii="Traditional Arabic" w:hAnsi="Traditional Arabic" w:cs="Traditional Arabic"/>
          <w:sz w:val="40"/>
          <w:szCs w:val="40"/>
          <w:rtl/>
        </w:rPr>
        <w:t>الناس في الشرع أنهم أُمّة أُمِّية،</w:t>
      </w:r>
      <w:r w:rsidR="00715258" w:rsidRPr="0087424C">
        <w:rPr>
          <w:rFonts w:ascii="Traditional Arabic" w:hAnsi="Traditional Arabic" w:cs="Traditional Arabic"/>
          <w:sz w:val="40"/>
          <w:szCs w:val="40"/>
          <w:rtl/>
        </w:rPr>
        <w:t xml:space="preserve"> </w:t>
      </w:r>
      <w:r w:rsidRPr="0087424C">
        <w:rPr>
          <w:rFonts w:ascii="Traditional Arabic" w:hAnsi="Traditional Arabic" w:cs="Traditional Arabic"/>
          <w:sz w:val="40"/>
          <w:szCs w:val="40"/>
          <w:rtl/>
        </w:rPr>
        <w:t>فهذه الأُمَّة الأُمِّية تحتاج إلى عتاد وسلاح وعدة إن تكَّلموا،</w:t>
      </w:r>
      <w:r w:rsidR="00715258" w:rsidRPr="0087424C">
        <w:rPr>
          <w:rFonts w:ascii="Traditional Arabic" w:hAnsi="Traditional Arabic" w:cs="Traditional Arabic"/>
          <w:sz w:val="40"/>
          <w:szCs w:val="40"/>
          <w:rtl/>
        </w:rPr>
        <w:t xml:space="preserve"> </w:t>
      </w:r>
      <w:r w:rsidRPr="0087424C">
        <w:rPr>
          <w:rFonts w:ascii="Traditional Arabic" w:hAnsi="Traditional Arabic" w:cs="Traditional Arabic"/>
          <w:sz w:val="40"/>
          <w:szCs w:val="40"/>
          <w:rtl/>
        </w:rPr>
        <w:t>ولذا جاء الشرع في حرمة الافتراء</w:t>
      </w:r>
      <w:r w:rsidR="00715258" w:rsidRPr="0087424C">
        <w:rPr>
          <w:rFonts w:ascii="Traditional Arabic" w:hAnsi="Traditional Arabic" w:cs="Traditional Arabic"/>
          <w:sz w:val="40"/>
          <w:szCs w:val="40"/>
          <w:rtl/>
        </w:rPr>
        <w:t xml:space="preserve"> على الله بالكلام دون أدلة.</w:t>
      </w:r>
    </w:p>
    <w:p w:rsidR="00715258" w:rsidRPr="0087424C" w:rsidRDefault="00D6357B" w:rsidP="008057E3">
      <w:pPr>
        <w:rPr>
          <w:rFonts w:ascii="Traditional Arabic" w:hAnsi="Traditional Arabic" w:cs="Traditional Arabic"/>
          <w:sz w:val="40"/>
          <w:szCs w:val="40"/>
          <w:rtl/>
        </w:rPr>
      </w:pPr>
      <w:r w:rsidRPr="0087424C">
        <w:rPr>
          <w:rFonts w:ascii="Traditional Arabic" w:hAnsi="Traditional Arabic" w:cs="Traditional Arabic"/>
          <w:sz w:val="40"/>
          <w:szCs w:val="40"/>
          <w:rtl/>
        </w:rPr>
        <w:t>لماذا جاء الشرع بالحُرمة؟</w:t>
      </w:r>
    </w:p>
    <w:p w:rsidR="00715258" w:rsidRPr="0087424C" w:rsidRDefault="00D6357B" w:rsidP="008057E3">
      <w:pPr>
        <w:rPr>
          <w:rFonts w:ascii="Traditional Arabic" w:hAnsi="Traditional Arabic" w:cs="Traditional Arabic"/>
          <w:sz w:val="40"/>
          <w:szCs w:val="40"/>
          <w:rtl/>
        </w:rPr>
      </w:pPr>
      <w:r w:rsidRPr="0087424C">
        <w:rPr>
          <w:rFonts w:ascii="Traditional Arabic" w:hAnsi="Traditional Arabic" w:cs="Traditional Arabic"/>
          <w:sz w:val="40"/>
          <w:szCs w:val="40"/>
          <w:rtl/>
        </w:rPr>
        <w:t>لأننا أُمة أُمية،</w:t>
      </w:r>
      <w:r w:rsidR="00715258" w:rsidRPr="0087424C">
        <w:rPr>
          <w:rFonts w:ascii="Traditional Arabic" w:hAnsi="Traditional Arabic" w:cs="Traditional Arabic"/>
          <w:sz w:val="40"/>
          <w:szCs w:val="40"/>
          <w:rtl/>
        </w:rPr>
        <w:t xml:space="preserve"> </w:t>
      </w:r>
      <w:r w:rsidRPr="0087424C">
        <w:rPr>
          <w:rFonts w:ascii="Traditional Arabic" w:hAnsi="Traditional Arabic" w:cs="Traditional Arabic"/>
          <w:sz w:val="40"/>
          <w:szCs w:val="40"/>
          <w:rtl/>
        </w:rPr>
        <w:t>اترك سجيتك تتكلم في كل مسألة</w:t>
      </w:r>
      <w:r w:rsidR="00715258" w:rsidRPr="0087424C">
        <w:rPr>
          <w:rFonts w:ascii="Traditional Arabic" w:hAnsi="Traditional Arabic" w:cs="Traditional Arabic"/>
          <w:sz w:val="40"/>
          <w:szCs w:val="40"/>
          <w:rtl/>
        </w:rPr>
        <w:t>،</w:t>
      </w:r>
      <w:r w:rsidRPr="0087424C">
        <w:rPr>
          <w:rFonts w:ascii="Traditional Arabic" w:hAnsi="Traditional Arabic" w:cs="Traditional Arabic"/>
          <w:sz w:val="40"/>
          <w:szCs w:val="40"/>
          <w:rtl/>
        </w:rPr>
        <w:t xml:space="preserve"> في أي مسألة تتكلم.</w:t>
      </w:r>
    </w:p>
    <w:p w:rsidR="00715258" w:rsidRPr="0087424C" w:rsidRDefault="00D6357B" w:rsidP="008057E3">
      <w:pPr>
        <w:rPr>
          <w:rFonts w:ascii="Traditional Arabic" w:hAnsi="Traditional Arabic" w:cs="Traditional Arabic"/>
          <w:sz w:val="40"/>
          <w:szCs w:val="40"/>
          <w:rtl/>
        </w:rPr>
      </w:pPr>
      <w:r w:rsidRPr="0087424C">
        <w:rPr>
          <w:rFonts w:ascii="Traditional Arabic" w:hAnsi="Traditional Arabic" w:cs="Traditional Arabic"/>
          <w:sz w:val="40"/>
          <w:szCs w:val="40"/>
          <w:rtl/>
        </w:rPr>
        <w:t>الآن مسائل أعضلت العلماء وأتعبتهم وقلقوا فيها</w:t>
      </w:r>
      <w:r w:rsidR="00715258" w:rsidRPr="0087424C">
        <w:rPr>
          <w:rFonts w:ascii="Traditional Arabic" w:hAnsi="Traditional Arabic" w:cs="Traditional Arabic"/>
          <w:sz w:val="40"/>
          <w:szCs w:val="40"/>
          <w:rtl/>
        </w:rPr>
        <w:t>،</w:t>
      </w:r>
      <w:r w:rsidRPr="0087424C">
        <w:rPr>
          <w:rFonts w:ascii="Traditional Arabic" w:hAnsi="Traditional Arabic" w:cs="Traditional Arabic"/>
          <w:sz w:val="40"/>
          <w:szCs w:val="40"/>
          <w:rtl/>
        </w:rPr>
        <w:t xml:space="preserve"> وبعضهم مكث سنوات طوال وهو يبحث عنها،</w:t>
      </w:r>
      <w:r w:rsidR="00715258" w:rsidRPr="0087424C">
        <w:rPr>
          <w:rFonts w:ascii="Traditional Arabic" w:hAnsi="Traditional Arabic" w:cs="Traditional Arabic"/>
          <w:sz w:val="40"/>
          <w:szCs w:val="40"/>
          <w:rtl/>
        </w:rPr>
        <w:t xml:space="preserve"> </w:t>
      </w:r>
      <w:r w:rsidRPr="0087424C">
        <w:rPr>
          <w:rFonts w:ascii="Traditional Arabic" w:hAnsi="Traditional Arabic" w:cs="Traditional Arabic"/>
          <w:sz w:val="40"/>
          <w:szCs w:val="40"/>
          <w:rtl/>
        </w:rPr>
        <w:t>ادخل على عوام المسلمين في مسجد في</w:t>
      </w:r>
      <w:r w:rsidR="00715258" w:rsidRPr="0087424C">
        <w:rPr>
          <w:rFonts w:ascii="Traditional Arabic" w:hAnsi="Traditional Arabic" w:cs="Traditional Arabic"/>
          <w:sz w:val="40"/>
          <w:szCs w:val="40"/>
          <w:rtl/>
        </w:rPr>
        <w:t>ه</w:t>
      </w:r>
      <w:r w:rsidRPr="0087424C">
        <w:rPr>
          <w:rFonts w:ascii="Traditional Arabic" w:hAnsi="Traditional Arabic" w:cs="Traditional Arabic"/>
          <w:sz w:val="40"/>
          <w:szCs w:val="40"/>
          <w:rtl/>
        </w:rPr>
        <w:t xml:space="preserve"> عوام القي المسألة تجد ال</w:t>
      </w:r>
      <w:r w:rsidR="00715258" w:rsidRPr="0087424C">
        <w:rPr>
          <w:rFonts w:ascii="Traditional Arabic" w:hAnsi="Traditional Arabic" w:cs="Traditional Arabic"/>
          <w:sz w:val="40"/>
          <w:szCs w:val="40"/>
          <w:rtl/>
        </w:rPr>
        <w:t xml:space="preserve">اجوبة، </w:t>
      </w:r>
      <w:r w:rsidRPr="0087424C">
        <w:rPr>
          <w:rFonts w:ascii="Traditional Arabic" w:hAnsi="Traditional Arabic" w:cs="Traditional Arabic"/>
          <w:sz w:val="40"/>
          <w:szCs w:val="40"/>
          <w:rtl/>
        </w:rPr>
        <w:t>نحن أمة أمية لكن من الذي يُصيب؟</w:t>
      </w:r>
    </w:p>
    <w:p w:rsidR="00715258" w:rsidRPr="0087424C" w:rsidRDefault="00D6357B" w:rsidP="008057E3">
      <w:pPr>
        <w:rPr>
          <w:rFonts w:ascii="Traditional Arabic" w:hAnsi="Traditional Arabic" w:cs="Traditional Arabic"/>
          <w:sz w:val="40"/>
          <w:szCs w:val="40"/>
          <w:rtl/>
        </w:rPr>
      </w:pPr>
      <w:r w:rsidRPr="0087424C">
        <w:rPr>
          <w:rFonts w:ascii="Traditional Arabic" w:hAnsi="Traditional Arabic" w:cs="Traditional Arabic"/>
          <w:sz w:val="40"/>
          <w:szCs w:val="40"/>
          <w:rtl/>
        </w:rPr>
        <w:t>هنا المشكلة.</w:t>
      </w:r>
    </w:p>
    <w:p w:rsidR="00715258" w:rsidRPr="0087424C" w:rsidRDefault="00715258" w:rsidP="008057E3">
      <w:pPr>
        <w:rPr>
          <w:rFonts w:ascii="Traditional Arabic" w:hAnsi="Traditional Arabic" w:cs="Traditional Arabic"/>
          <w:sz w:val="40"/>
          <w:szCs w:val="40"/>
          <w:rtl/>
        </w:rPr>
      </w:pPr>
      <w:r w:rsidRPr="0087424C">
        <w:rPr>
          <w:rFonts w:ascii="Traditional Arabic" w:hAnsi="Traditional Arabic" w:cs="Traditional Arabic"/>
          <w:sz w:val="40"/>
          <w:szCs w:val="40"/>
          <w:rtl/>
        </w:rPr>
        <w:t>الإن</w:t>
      </w:r>
      <w:r w:rsidR="00D6357B" w:rsidRPr="0087424C">
        <w:rPr>
          <w:rFonts w:ascii="Traditional Arabic" w:hAnsi="Traditional Arabic" w:cs="Traditional Arabic"/>
          <w:sz w:val="40"/>
          <w:szCs w:val="40"/>
          <w:rtl/>
        </w:rPr>
        <w:t>س</w:t>
      </w:r>
      <w:r w:rsidRPr="0087424C">
        <w:rPr>
          <w:rFonts w:ascii="Traditional Arabic" w:hAnsi="Traditional Arabic" w:cs="Traditional Arabic"/>
          <w:sz w:val="40"/>
          <w:szCs w:val="40"/>
          <w:rtl/>
        </w:rPr>
        <w:t xml:space="preserve">ان إن </w:t>
      </w:r>
      <w:r w:rsidR="00D6357B" w:rsidRPr="0087424C">
        <w:rPr>
          <w:rFonts w:ascii="Traditional Arabic" w:hAnsi="Traditional Arabic" w:cs="Traditional Arabic"/>
          <w:sz w:val="40"/>
          <w:szCs w:val="40"/>
          <w:rtl/>
        </w:rPr>
        <w:t>نتكلم في الشرع ينبغي أن نتكلم بدليل{قل هاتوا برهانكم}.</w:t>
      </w:r>
    </w:p>
    <w:p w:rsidR="000B6174" w:rsidRPr="0087424C" w:rsidRDefault="00D6357B" w:rsidP="00715258">
      <w:pPr>
        <w:rPr>
          <w:rFonts w:ascii="Traditional Arabic" w:hAnsi="Traditional Arabic" w:cs="Traditional Arabic"/>
          <w:sz w:val="40"/>
          <w:szCs w:val="40"/>
          <w:rtl/>
        </w:rPr>
      </w:pPr>
      <w:r w:rsidRPr="0087424C">
        <w:rPr>
          <w:rFonts w:ascii="Traditional Arabic" w:hAnsi="Traditional Arabic" w:cs="Traditional Arabic"/>
          <w:sz w:val="40"/>
          <w:szCs w:val="40"/>
          <w:rtl/>
        </w:rPr>
        <w:t>فالمؤمن ينتفع بآيات الله الكونية</w:t>
      </w:r>
      <w:r w:rsidR="00715258" w:rsidRPr="0087424C">
        <w:rPr>
          <w:rFonts w:ascii="Traditional Arabic" w:hAnsi="Traditional Arabic" w:cs="Traditional Arabic"/>
          <w:sz w:val="40"/>
          <w:szCs w:val="40"/>
          <w:rtl/>
        </w:rPr>
        <w:t xml:space="preserve"> </w:t>
      </w:r>
      <w:r w:rsidRPr="0087424C">
        <w:rPr>
          <w:rFonts w:ascii="Traditional Arabic" w:hAnsi="Traditional Arabic" w:cs="Traditional Arabic"/>
          <w:sz w:val="40"/>
          <w:szCs w:val="40"/>
          <w:rtl/>
        </w:rPr>
        <w:t xml:space="preserve">المسطورة فهو بصير ينظر إليها بقلبه وينتفع بآيات الله سبحانه وتعالى المتلوَّة </w:t>
      </w:r>
      <w:r w:rsidR="00715258" w:rsidRPr="0087424C">
        <w:rPr>
          <w:rFonts w:ascii="Traditional Arabic" w:hAnsi="Traditional Arabic" w:cs="Traditional Arabic"/>
          <w:sz w:val="40"/>
          <w:szCs w:val="40"/>
          <w:rtl/>
        </w:rPr>
        <w:t xml:space="preserve">، </w:t>
      </w:r>
      <w:r w:rsidRPr="0087424C">
        <w:rPr>
          <w:rFonts w:ascii="Traditional Arabic" w:hAnsi="Traditional Arabic" w:cs="Traditional Arabic"/>
          <w:sz w:val="40"/>
          <w:szCs w:val="40"/>
          <w:rtl/>
        </w:rPr>
        <w:t>في القرآن الكريم فهو سميع.</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الكافر أعمى وأصم. </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t>الكافر ينظر أحسن ما يتكلم عليه العالم من العلماء من الكفار يصلون إلى ما لا يميزهم عن طريق الكفر.</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lastRenderedPageBreak/>
        <w:t>لما تجلس الكفار عندهم من العلوم ما هو معروف، تسمع لرجل مثلا تخصص في الطب فيتكلم لك مثلا عن آيات الله في الأجل وآخر عن آيات الله في الفلك وثالث عن آيات الله عز وجل في البحار.</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أحسن ما يصل إليه يصل إلى أن الله حق، يصبح مثل أبو جهل، أبو جهل يعرف أن الله حق. </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كفار قريش يعرفون أن الله حق. </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ويبقى في فريق الأول. </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t>الفريق الأول الذي يعرف الله بعقله لا بفطرته، لا يستجيب بداعي الفطرة.</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t>فكون الله حق تسمع كما كنا نسمع من الشيخ زغلول النجار في الإعجاز العلمي وإلى آخره يتبرهن وينشرح الصدر إلى أن الله حق، هذا صح، لكن هل هذا أسلم؟ خرج من الكفر؟ لا ما خرج.</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لماذا؟ </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t>لأنه غطى الفطرة.</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ما هو الكفر؟ </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التغطية. </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تغطية ماذا؟ </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كل فعل كَفَرَ. </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lastRenderedPageBreak/>
        <w:t xml:space="preserve">فعل كَفَرَ </w:t>
      </w:r>
      <w:proofErr w:type="spellStart"/>
      <w:r w:rsidRPr="0087424C">
        <w:rPr>
          <w:rFonts w:ascii="Traditional Arabic" w:hAnsi="Traditional Arabic" w:cs="Traditional Arabic"/>
          <w:sz w:val="40"/>
          <w:szCs w:val="40"/>
          <w:rtl/>
        </w:rPr>
        <w:t>كُفْر</w:t>
      </w:r>
      <w:proofErr w:type="spellEnd"/>
      <w:r w:rsidRPr="0087424C">
        <w:rPr>
          <w:rFonts w:ascii="Traditional Arabic" w:hAnsi="Traditional Arabic" w:cs="Traditional Arabic"/>
          <w:sz w:val="40"/>
          <w:szCs w:val="40"/>
          <w:rtl/>
        </w:rPr>
        <w:t xml:space="preserve"> فيها التغطية، وكل قرية وما أكثر قرى الشمال في بلادنا، قرى إربد وما حولها كفر، كل كفر فيه ماء، كل قرية فيها كفر ماء، وسر تسميتها بالكفر الذي سماها كفر يفهم في اللغة، الكفر الذي يوضع البذور تحت التراب، فالكفار هم الزراع الذين يجعلون البذور تحت التراب، غطوا البذر بالتراب.</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t>فالكافر في شرعنا الذي يغطي فطرته.</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أنتم بالفطرة. </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t>الإنسان على فطرته مؤمن.</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ابن رشد الفيلسوف يقول: لو أخذنا رجل مجرد ما ولد، ورميناه في غابة حيوانات، ما احتك بالخلق أبدا، وضعناه في غابة الحيوانات، </w:t>
      </w:r>
      <w:proofErr w:type="spellStart"/>
      <w:r w:rsidRPr="0087424C">
        <w:rPr>
          <w:rFonts w:ascii="Traditional Arabic" w:hAnsi="Traditional Arabic" w:cs="Traditional Arabic"/>
          <w:sz w:val="40"/>
          <w:szCs w:val="40"/>
          <w:rtl/>
        </w:rPr>
        <w:t>وتعاهدناه</w:t>
      </w:r>
      <w:proofErr w:type="spellEnd"/>
      <w:r w:rsidRPr="0087424C">
        <w:rPr>
          <w:rFonts w:ascii="Traditional Arabic" w:hAnsi="Traditional Arabic" w:cs="Traditional Arabic"/>
          <w:sz w:val="40"/>
          <w:szCs w:val="40"/>
          <w:rtl/>
        </w:rPr>
        <w:t xml:space="preserve"> بالطعام والشراب فقط، ورميناه مع الحيوانات، سينشأ عارفا بالله سبحانه وتعالى، ولن يكون مجرما، فيه براهين وأدلة كثيرة.</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t>فالكافر فريق. الفريق الذي يجمعهم غطوا الفطرة، عاندوا الله، ما استجابوا له، ما اعترفوا بعبوديته، ما اعترفوا أن الله السيد وهم العبيد لله سبحانه وتعالى. كابروا فغيروا وحرفوا وكذبوا وافتروا هذا كله فريق، وهم شر البرية.</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t>والفريق الآخر الفريق الذين آمنوا وعملوا الصالحات وأخبتوا الى الله، رجعوا إليه سبحانه وتعالى.</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t>الآيات التي فيها تقرير عدم المساواة كثيرة، وفيها أيضا آيات اخرى كثيرة فيها أمثلة</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t>في التفريق بين الميت والحي، وأمثلة الحي وأمثلة الميت.</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lastRenderedPageBreak/>
        <w:t xml:space="preserve">مثلاً: الله عز وجل يقول في هيئة التقرير لا في هيئة الأمثلة، قال الله عز وجل {وَلَقَدْ ذَرَأْنَا لِجَهَنَّمَ كَثِيرًا مِّنَ الْجِنِّ وَالْإِنسِ ۖ لَهُمْ قُلُوبٌ لَّا يَفْقَهُونَ بِهَا وَلَهُمْ أَعْيُنٌ لَّا يُبْصِرُونَ بِهَا وَلَهُمْ آذَانٌ لَّا يَسْمَعُونَ بِهَا ۚ </w:t>
      </w:r>
      <w:proofErr w:type="spellStart"/>
      <w:r w:rsidRPr="0087424C">
        <w:rPr>
          <w:rFonts w:ascii="Traditional Arabic" w:hAnsi="Traditional Arabic" w:cs="Traditional Arabic"/>
          <w:sz w:val="40"/>
          <w:szCs w:val="40"/>
          <w:rtl/>
        </w:rPr>
        <w:t>أُولَٰئِكَ</w:t>
      </w:r>
      <w:proofErr w:type="spellEnd"/>
      <w:r w:rsidRPr="0087424C">
        <w:rPr>
          <w:rFonts w:ascii="Traditional Arabic" w:hAnsi="Traditional Arabic" w:cs="Traditional Arabic"/>
          <w:sz w:val="40"/>
          <w:szCs w:val="40"/>
          <w:rtl/>
        </w:rPr>
        <w:t xml:space="preserve"> كَالْأَنْعَامِ بَلْ هُمْ أَضَلُّ ۚ}، قال: { </w:t>
      </w:r>
      <w:proofErr w:type="spellStart"/>
      <w:r w:rsidRPr="0087424C">
        <w:rPr>
          <w:rFonts w:ascii="Traditional Arabic" w:hAnsi="Traditional Arabic" w:cs="Traditional Arabic"/>
          <w:sz w:val="40"/>
          <w:szCs w:val="40"/>
          <w:rtl/>
        </w:rPr>
        <w:t>أُولَٰئِكَ</w:t>
      </w:r>
      <w:proofErr w:type="spellEnd"/>
      <w:r w:rsidRPr="0087424C">
        <w:rPr>
          <w:rFonts w:ascii="Traditional Arabic" w:hAnsi="Traditional Arabic" w:cs="Traditional Arabic"/>
          <w:sz w:val="40"/>
          <w:szCs w:val="40"/>
          <w:rtl/>
        </w:rPr>
        <w:t xml:space="preserve"> هُمُ الْغَافِلُونَ}، غافل، غافل عن آيات الله.، غافل عن سمعه وبصره.</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t>قارن بقوله تعالى: { قُلُوبٌ لَّا يَفْقَهُونَ بِهَا وَلَهُمْ أَعْيُنٌ لَّا يُبْصِرُونَ بِهَا وَلَهُمْ آذَانٌ لَّا يَسْمَعُونَ بِهَا }.</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المثل الذي عندنا { مَثَلُ الْفَرِيقَيْنِ كَالأَعْمَى وَالأَصَمِّ وَالْبَصِيرِ وَالسَّمِيعِ هَلْ يَسْتَوِيَانِ مَثَلاً أَفَلاَ تَذَكَّرُونَ}. </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t>ما في ذكر قلب، لأنه المثل تشبيه معقول بمحسوس والقلب ليس بمحسوس.</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ولكن المؤمن المذكور هنا بالبصير والسميع والكافر المذكور بالأعمى والاصم، القلب له أثر كبير في الرؤيا وفي السماع، ليست الرؤية </w:t>
      </w:r>
      <w:proofErr w:type="spellStart"/>
      <w:r w:rsidRPr="0087424C">
        <w:rPr>
          <w:rFonts w:ascii="Traditional Arabic" w:hAnsi="Traditional Arabic" w:cs="Traditional Arabic"/>
          <w:sz w:val="40"/>
          <w:szCs w:val="40"/>
          <w:rtl/>
        </w:rPr>
        <w:t>الرؤية</w:t>
      </w:r>
      <w:proofErr w:type="spellEnd"/>
      <w:r w:rsidRPr="0087424C">
        <w:rPr>
          <w:rFonts w:ascii="Traditional Arabic" w:hAnsi="Traditional Arabic" w:cs="Traditional Arabic"/>
          <w:sz w:val="40"/>
          <w:szCs w:val="40"/>
          <w:rtl/>
        </w:rPr>
        <w:t xml:space="preserve"> العينية، الرؤية المادية، الرؤية العينية النابعة من القلب الذي فيه التأمل والتدبر، وكذلك السماع فالقلب وزع على أمرين، لأن السميع البصير والأعمى والأصم الأول للحي والثاني للميت، فالقلب له صلة بذلك.</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t>الله عز وجل يقول {إِنَّ شَرَّ الدَّوَابِّ عِنْدَ اللَّهِ الصُّمُّ الْبُكْمُ الَّذِينَ لا يَعْقِلُونَ}، شر الدواب أصم أبكم، ويقول الله عز وجل في السورة نفسها {إِنَّ شَرَّ الدَّوَابِّ عِندَ اللَّهِ الَّذِينَ كَفَرُوا}، {إِنَّ شَرَّ الدَّوَابِّ عِندَ اللَّهِ الَّذِينَ كَفَرُوا فَهُمْ لَا يُؤْمِنُونَ}، هذا يلتقي {</w:t>
      </w:r>
      <w:proofErr w:type="spellStart"/>
      <w:r w:rsidRPr="0087424C">
        <w:rPr>
          <w:rFonts w:ascii="Traditional Arabic" w:hAnsi="Traditional Arabic" w:cs="Traditional Arabic"/>
          <w:sz w:val="40"/>
          <w:szCs w:val="40"/>
          <w:rtl/>
        </w:rPr>
        <w:t>أُولَٰئِكَ</w:t>
      </w:r>
      <w:proofErr w:type="spellEnd"/>
      <w:r w:rsidRPr="0087424C">
        <w:rPr>
          <w:rFonts w:ascii="Traditional Arabic" w:hAnsi="Traditional Arabic" w:cs="Traditional Arabic"/>
          <w:sz w:val="40"/>
          <w:szCs w:val="40"/>
          <w:rtl/>
        </w:rPr>
        <w:t xml:space="preserve"> هُمْ شَرُّ الْبَرِيَّةِ}، من شر الدواب عند الله؟ </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lastRenderedPageBreak/>
        <w:t>الذين كفروا.</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t>هل المؤمن (هذه حقيقة قرآنية) هل عقد قلبه عليها؟ حتى يتميز عنه، حتى يستجيب لأقوال النبي صلى الله عليه وسلم وأقوال السلف الصالح التي فيها أن هذا من صنيع أهل الكتاب، أن هذا من تشبه بالكفار، افحص إلى مخالفات المسلمين في أعمالهم تجد القاسم المشترك فيها تشبه بأهل الكتاب وتشبهم بالكافرين.</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t>ألف بعض متأخري العلماء الشافعية من غزة، غزي، له كتاب في ستة عشر مجلدا اسمه حسن التنبه في مسألة التشبه، يذكر المخالفات التي يفعلها المسلمون ويرد هذه المخالفات إلى أهل الكتاب.</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t>القرآن بالجملة يصوب المفاهيم، والسنة بالجملة تصوب السلوك، فالقرآن ركز على أن المؤمنين فريق وأن الكفار وأهل الكتاب فريق يجتمعون في عدم تعظيم الآخرة، في عدم الإيمان الشرعي الصحيح في عدم العمل الصالح في عدم الاخبات إلى الله عز وجل، فهذه علامة فارقة.</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t>فالقرآن الكريم صوب هذا المفهوم، السنة رسخته في تطبيقات تفصيلية في كل شيء، يعني أن تبدأ باليمين في كل شيء، مخالفة لأهل الكتاب، أهل الكتاب يأكلون بالشمال، ويعطون بالشمال، ويأخذون بالشمال، والنبي صلى الله عليه وسلم كان حازماً، رأى رجل يأكل بشماله فقال (كل بيمينك) فقال كبراً: لا أستطيع. فقال له النبي صلى الله عليه وسلم (لاستطعت)، فما استطاع الرجل أن يرفع يده إلى فمه أن يحركها (لا استطعت) شلت يده.</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lastRenderedPageBreak/>
        <w:t>وبعض الفقهاء اليوم يقول لك الأكل باليمين والشرب الأكل باليمين يعني سنة، والنبي صلى الله عليه وسلم دعا عليه، ليس سنة فرض، وفرض بالقرآن.</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هم فريق ونحن فريق، فريق يمتازون بأفعال ومفاهيم، انظر للشهوة التي أصابت المسلمين، المصيبة العظمى من الشهوات </w:t>
      </w:r>
      <w:proofErr w:type="spellStart"/>
      <w:r w:rsidRPr="0087424C">
        <w:rPr>
          <w:rFonts w:ascii="Traditional Arabic" w:hAnsi="Traditional Arabic" w:cs="Traditional Arabic"/>
          <w:sz w:val="40"/>
          <w:szCs w:val="40"/>
          <w:rtl/>
        </w:rPr>
        <w:t>المتفلتة</w:t>
      </w:r>
      <w:proofErr w:type="spellEnd"/>
      <w:r w:rsidRPr="0087424C">
        <w:rPr>
          <w:rFonts w:ascii="Traditional Arabic" w:hAnsi="Traditional Arabic" w:cs="Traditional Arabic"/>
          <w:sz w:val="40"/>
          <w:szCs w:val="40"/>
          <w:rtl/>
        </w:rPr>
        <w:t xml:space="preserve"> الحرام.</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t>المؤمن له أن يلتذ بزوجة واثنتين وثلاثة وأربعة، ويتلذذ بما شاء من النساء، لكن هذه لي ليست لغيري، لا يشاركني فيها غيري، وأتلذذ بما أحل الله لي، وأحقق المقصد منه أن الله وضع فيّ الشهوة حتى يأتي الولد، فأكسب دنيا واخرة.</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t>الكافر يريد شهوة لذاتها، فالشهوة الماء، كلما شربت عطشت، -الشهوة المحرمة- كالجائع الطعام كل ما أكلت جعت، لا يشبع الانسان بالشهوة المحرمة.</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t>أما الزوج الحلال تشبع منه وهي لك، والإنسان في نفسه خاصية، وهذه الخاصية عبر عنها الشرع بالإحصان، والإحصان تكون لك زوجة ليست لغيرك.</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t>ابن القيم يقول الذي يتزوج الكتابية ليس بمحصن لأنها تتكشف على الناس.</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عندك خاصية في ذاتك حتى تكون أنت محصن هذا شيء خاص فيك ، لذا أنا والله أستغرب، المتزوج متبرجة هل هو محصن ولا غير محصن؟ من تزوج امرأة متبرجة تظهر </w:t>
      </w:r>
      <w:proofErr w:type="spellStart"/>
      <w:r w:rsidRPr="0087424C">
        <w:rPr>
          <w:rFonts w:ascii="Traditional Arabic" w:hAnsi="Traditional Arabic" w:cs="Traditional Arabic"/>
          <w:sz w:val="40"/>
          <w:szCs w:val="40"/>
          <w:rtl/>
        </w:rPr>
        <w:t>عوراتها</w:t>
      </w:r>
      <w:proofErr w:type="spellEnd"/>
      <w:r w:rsidRPr="0087424C">
        <w:rPr>
          <w:rFonts w:ascii="Traditional Arabic" w:hAnsi="Traditional Arabic" w:cs="Traditional Arabic"/>
          <w:sz w:val="40"/>
          <w:szCs w:val="40"/>
          <w:rtl/>
        </w:rPr>
        <w:t xml:space="preserve"> في الطريق، هذا محصن؟، هذا فقد امراً خاصا به، فقد شيء خاص فيه، المتعة بامرأة وهذه المرأة ما يصلها أحد كما أصلها أنا، لذا المرأة لا يكشفها ولا يعرف عورتها إلا الزوج، لا يعرفها أبوها ولا يعرفها أخوها ولا يعرفها ابنها. هي </w:t>
      </w:r>
      <w:r w:rsidRPr="0087424C">
        <w:rPr>
          <w:rFonts w:ascii="Traditional Arabic" w:hAnsi="Traditional Arabic" w:cs="Traditional Arabic"/>
          <w:sz w:val="40"/>
          <w:szCs w:val="40"/>
          <w:rtl/>
        </w:rPr>
        <w:lastRenderedPageBreak/>
        <w:t xml:space="preserve">خاصة للزوج من هذا الجانب، بخلاف أهل الكتاب، لذا نحن أٌمرنا في الشرع بمخالفة أهل الكتاب. </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t>وسيأتينا في هذا المثل أيضا في صفحة ميتين وواحد وثمانين فيما بين أيديكم من المذكرة قول الله عز وجل في سورة الفرقان {أَمْ تَحْسَبُ أَنَّ أَكْثَرَهُمْ يَسْمَعُونَ أَوْ يَعْقِلُونَ ۚ إِنْ هُمْ إِلَّا كَالْأَنْعَامِ ۖ بَلْ هُمْ أَضَلُّ سَبِيلًا}.</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 لماذا لا يسمعون ولا يعقلون؟  </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لماذا هم اضلوا سبيلا؟ </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لماذا هم كالدواب؟ </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t>لأنهم لا يستخدمون السمع والبصر.</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t>قد يستشكل بعض الناس الله يقول عز وجل لناس لا سمع له لهم قلوب لا يفقهون بها لهم أعين لا يبصرون بها، هم يبصرون؟ نعم يبصرون، وهم أذكياء ويعملون قلوبهم نعم يعملون قلوبهم، لكن الغاية الأصلية التي خلق الله عز وجل فيها القلب والتي خلق الله فيها السمع والتي خلق الله عز وجل فيها البصر تعطلت، وهي أصل غاية الغايات كلها أن تعرف الله عز وجل.</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يعني أضرب مثلا رجل عنده سيارة، اشترى سيارة ليقضي بها أغراض البيت، احتاج شيئا ذهب بهذه السيارة وجاب الأغراض وجاء، كل ما أراد حاجة وجد السيارة أخذها ولده وهرب فيها </w:t>
      </w:r>
      <w:proofErr w:type="spellStart"/>
      <w:r w:rsidRPr="0087424C">
        <w:rPr>
          <w:rFonts w:ascii="Traditional Arabic" w:hAnsi="Traditional Arabic" w:cs="Traditional Arabic"/>
          <w:sz w:val="40"/>
          <w:szCs w:val="40"/>
          <w:rtl/>
        </w:rPr>
        <w:t>يمشور</w:t>
      </w:r>
      <w:proofErr w:type="spellEnd"/>
      <w:r w:rsidRPr="0087424C">
        <w:rPr>
          <w:rFonts w:ascii="Traditional Arabic" w:hAnsi="Traditional Arabic" w:cs="Traditional Arabic"/>
          <w:sz w:val="40"/>
          <w:szCs w:val="40"/>
          <w:rtl/>
        </w:rPr>
        <w:t xml:space="preserve"> فيها، فلو قال قائل هذا ما عنده سيارة، قلت صحيح ما عنده سيارة، هو عنده سيارة عنده سيارة، بس ما عنده سيارة نعم ما </w:t>
      </w:r>
      <w:r w:rsidRPr="0087424C">
        <w:rPr>
          <w:rFonts w:ascii="Traditional Arabic" w:hAnsi="Traditional Arabic" w:cs="Traditional Arabic"/>
          <w:sz w:val="40"/>
          <w:szCs w:val="40"/>
          <w:rtl/>
        </w:rPr>
        <w:lastRenderedPageBreak/>
        <w:t>عنده سيارة. هو عنده سيارة وما عنده سيارة، ما عنده سيارة الغاية التي جيء بالسيارة من أجلها ما تحققت، فالغاية التي خلق القلب وخلق البصر وخلق السمع بها ما تحققت وهي الاخبات إلى الله والايمان والعمل الصالح.</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t>ولذا هذا المثل لنا معه كرة، والظاهر أن مناط التكليف في الشرع السمع والبصر، قال تعالى: {إِنَّا خَلَقْنَا الْإِنسَانَ مِن نُّطْفَةٍ أَمْشَاجٍ نَّبْتَلِيهِ فَجَعَلْنَاهُ سَمِيعًا بَصِيرًا}.</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الإنسان خلق للابتلاء. </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ما هي أداة الابتلاء في الشرع {إِنَّا خَلَقْنَا الْإِنسَانَ مِن نُّطْفَةٍ أَمْشَاجٍ نَّبْتَلِيهِ} </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كيف يكون الابتلاء؟ </w:t>
      </w:r>
    </w:p>
    <w:p w:rsidR="00091660" w:rsidRPr="0087424C" w:rsidRDefault="00091660" w:rsidP="00091660">
      <w:pPr>
        <w:jc w:val="both"/>
        <w:rPr>
          <w:rFonts w:ascii="Traditional Arabic" w:hAnsi="Traditional Arabic" w:cs="Traditional Arabic"/>
          <w:sz w:val="40"/>
          <w:szCs w:val="40"/>
          <w:rtl/>
        </w:rPr>
      </w:pPr>
      <w:r w:rsidRPr="0087424C">
        <w:rPr>
          <w:rFonts w:ascii="Traditional Arabic" w:hAnsi="Traditional Arabic" w:cs="Traditional Arabic"/>
          <w:sz w:val="40"/>
          <w:szCs w:val="40"/>
          <w:rtl/>
        </w:rPr>
        <w:t>{فَجَعَلْنَاهُ سَمِيعًا بَصِيرًا}</w:t>
      </w:r>
    </w:p>
    <w:p w:rsidR="00091660" w:rsidRPr="0087424C" w:rsidRDefault="00091660" w:rsidP="00091660">
      <w:pPr>
        <w:jc w:val="both"/>
        <w:rPr>
          <w:rFonts w:ascii="Traditional Arabic" w:hAnsi="Traditional Arabic" w:cs="Traditional Arabic"/>
          <w:sz w:val="40"/>
          <w:szCs w:val="40"/>
        </w:rPr>
      </w:pPr>
      <w:r w:rsidRPr="0087424C">
        <w:rPr>
          <w:rFonts w:ascii="Traditional Arabic" w:hAnsi="Traditional Arabic" w:cs="Traditional Arabic"/>
          <w:sz w:val="40"/>
          <w:szCs w:val="40"/>
          <w:rtl/>
        </w:rPr>
        <w:t>الإنسان يدرك الحق من الباطل بالسمع والبصر، والسمع والبصر اليقظان الذين لهما صلة بالقلب.</w:t>
      </w:r>
    </w:p>
    <w:p w:rsidR="0087424C" w:rsidRPr="0087424C" w:rsidRDefault="0087424C" w:rsidP="0087424C">
      <w:pPr>
        <w:rPr>
          <w:rFonts w:ascii="Traditional Arabic" w:hAnsi="Traditional Arabic" w:cs="Traditional Arabic"/>
          <w:sz w:val="40"/>
          <w:szCs w:val="40"/>
          <w:rtl/>
        </w:rPr>
      </w:pPr>
      <w:r w:rsidRPr="0087424C">
        <w:rPr>
          <w:rFonts w:ascii="Traditional Arabic" w:hAnsi="Traditional Arabic" w:cs="Traditional Arabic"/>
          <w:sz w:val="40"/>
          <w:szCs w:val="40"/>
          <w:rtl/>
        </w:rPr>
        <w:t>هل يستويان مثلاً ؟</w:t>
      </w:r>
    </w:p>
    <w:p w:rsidR="0087424C" w:rsidRPr="0087424C" w:rsidRDefault="0087424C" w:rsidP="0087424C">
      <w:pPr>
        <w:rPr>
          <w:rFonts w:ascii="Traditional Arabic" w:hAnsi="Traditional Arabic" w:cs="Traditional Arabic"/>
          <w:sz w:val="40"/>
          <w:szCs w:val="40"/>
        </w:rPr>
      </w:pPr>
      <w:r w:rsidRPr="0087424C">
        <w:rPr>
          <w:rFonts w:ascii="Traditional Arabic" w:hAnsi="Traditional Arabic" w:cs="Traditional Arabic"/>
          <w:sz w:val="40"/>
          <w:szCs w:val="40"/>
          <w:rtl/>
        </w:rPr>
        <w:t xml:space="preserve">المفضل غير المذكور، وهو معلوم من المقام عند أصحاب العقول السليمة فمعلوم تفضيل الفريق الممثل بالسميع والبصير على الفريق الممثل بالأعمى والأصم ، هل يستويان مثلاً؟ علماء الإعراب يقولون مثلاً هل يستويان مثلاً تمييز ، أفلا يتذكرون ؟ الاستفهام إنكاري ، والمقصود تنبيه المشركين إلى ما هم فيه من الضلالة لعلهم يتداركون أمرهم ، فالهمزة همزة استفهام وإنكار ، فانتفاء تذكرهم واستمرارهم في </w:t>
      </w:r>
      <w:r w:rsidRPr="0087424C">
        <w:rPr>
          <w:rFonts w:ascii="Traditional Arabic" w:hAnsi="Traditional Arabic" w:cs="Traditional Arabic"/>
          <w:sz w:val="40"/>
          <w:szCs w:val="40"/>
          <w:rtl/>
        </w:rPr>
        <w:lastRenderedPageBreak/>
        <w:t>ضلالهم لأنهم ما استخدموا أبصارهم وأسماعهم ، فلو أنهم استخدموا أسماعهم وأبصارهم لكان في ذلك خير لهم</w:t>
      </w:r>
      <w:r w:rsidRPr="0087424C">
        <w:rPr>
          <w:rFonts w:ascii="Traditional Arabic" w:hAnsi="Traditional Arabic" w:cs="Traditional Arabic"/>
          <w:sz w:val="40"/>
          <w:szCs w:val="40"/>
        </w:rPr>
        <w:t>.</w:t>
      </w:r>
    </w:p>
    <w:p w:rsidR="0087424C" w:rsidRPr="0087424C" w:rsidRDefault="0087424C" w:rsidP="0087424C">
      <w:pPr>
        <w:rPr>
          <w:rFonts w:ascii="Traditional Arabic" w:hAnsi="Traditional Arabic" w:cs="Traditional Arabic"/>
          <w:sz w:val="40"/>
          <w:szCs w:val="40"/>
        </w:rPr>
      </w:pPr>
      <w:r w:rsidRPr="0087424C">
        <w:rPr>
          <w:rFonts w:ascii="Traditional Arabic" w:hAnsi="Traditional Arabic" w:cs="Traditional Arabic"/>
          <w:sz w:val="40"/>
          <w:szCs w:val="40"/>
          <w:rtl/>
        </w:rPr>
        <w:t>وهذا المثل فيه دعوة لإعمال الحواس السمع والبصر بأقصى الطاقات واستخدامها على الوجه الأمثل، فالسمع والبصر أدوات التكليف، فالمؤمن يعيش بسمعه وبصره يعيش على نور ، والكافر بسبب عدم استخدامه الصحيح السليم للسمع والبصر يعيش في ظلمات ، فرق بين من يعيش على وبين من يعيش في ، على نور يستشرف ينظر ويستخدم كل طاقاته في نظره ، الذي يعيش في الظلمات مغموس فيها، وفي الظلمات ليس في ظلمة في الظلمات ، ظلمة فوقه وظلمة تحته وظلمة عن يمينه وظلمة عن يساره فليس له استشراف، وهذا له أثر في الحياة، وهذا كلام يحتاج إلى كلام طويل</w:t>
      </w:r>
      <w:r w:rsidRPr="0087424C">
        <w:rPr>
          <w:rFonts w:ascii="Traditional Arabic" w:hAnsi="Traditional Arabic" w:cs="Traditional Arabic"/>
          <w:sz w:val="40"/>
          <w:szCs w:val="40"/>
        </w:rPr>
        <w:t>.</w:t>
      </w:r>
    </w:p>
    <w:p w:rsidR="0087424C" w:rsidRPr="0087424C" w:rsidRDefault="0087424C" w:rsidP="0087424C">
      <w:pPr>
        <w:rPr>
          <w:rFonts w:ascii="Traditional Arabic" w:hAnsi="Traditional Arabic" w:cs="Traditional Arabic"/>
          <w:sz w:val="40"/>
          <w:szCs w:val="40"/>
        </w:rPr>
      </w:pPr>
      <w:r w:rsidRPr="0087424C">
        <w:rPr>
          <w:rFonts w:ascii="Traditional Arabic" w:hAnsi="Traditional Arabic" w:cs="Traditional Arabic"/>
          <w:sz w:val="40"/>
          <w:szCs w:val="40"/>
          <w:rtl/>
        </w:rPr>
        <w:t>الذي ينعم به الغرب اليوم من المعارف العلمية إنما هو في حقيقة الأمر ورثوه وأخذوه عن المسلمين، وليس هذا تقول ، أنظر إلى علومهم في كافة الميادين، هم في ظلمات أخذوها من المسلمين</w:t>
      </w:r>
      <w:r w:rsidRPr="0087424C">
        <w:rPr>
          <w:rFonts w:ascii="Traditional Arabic" w:hAnsi="Traditional Arabic" w:cs="Traditional Arabic"/>
          <w:sz w:val="40"/>
          <w:szCs w:val="40"/>
        </w:rPr>
        <w:t>.</w:t>
      </w:r>
    </w:p>
    <w:p w:rsidR="0087424C" w:rsidRPr="0087424C" w:rsidRDefault="0087424C" w:rsidP="0087424C">
      <w:pPr>
        <w:rPr>
          <w:rFonts w:ascii="Traditional Arabic" w:hAnsi="Traditional Arabic" w:cs="Traditional Arabic"/>
          <w:sz w:val="40"/>
          <w:szCs w:val="40"/>
        </w:rPr>
      </w:pPr>
      <w:r w:rsidRPr="0087424C">
        <w:rPr>
          <w:rFonts w:ascii="Traditional Arabic" w:hAnsi="Traditional Arabic" w:cs="Traditional Arabic"/>
          <w:sz w:val="40"/>
          <w:szCs w:val="40"/>
          <w:rtl/>
        </w:rPr>
        <w:t>وألفت مؤلفات كثيرة في هذا الباب، المؤمن الذي يعيش على نور يفجر طاقاته كلها ما استودعه الله عز وجل بها لينفع دينه وينفع البشرية</w:t>
      </w:r>
      <w:r w:rsidRPr="0087424C">
        <w:rPr>
          <w:rFonts w:ascii="Traditional Arabic" w:hAnsi="Traditional Arabic" w:cs="Traditional Arabic"/>
          <w:sz w:val="40"/>
          <w:szCs w:val="40"/>
        </w:rPr>
        <w:t>.</w:t>
      </w:r>
    </w:p>
    <w:p w:rsidR="0087424C" w:rsidRPr="0087424C" w:rsidRDefault="0087424C" w:rsidP="0087424C">
      <w:pPr>
        <w:rPr>
          <w:rFonts w:ascii="Traditional Arabic" w:hAnsi="Traditional Arabic" w:cs="Traditional Arabic"/>
          <w:sz w:val="40"/>
          <w:szCs w:val="40"/>
        </w:rPr>
      </w:pPr>
      <w:r w:rsidRPr="0087424C">
        <w:rPr>
          <w:rFonts w:ascii="Traditional Arabic" w:hAnsi="Traditional Arabic" w:cs="Traditional Arabic"/>
          <w:sz w:val="40"/>
          <w:szCs w:val="40"/>
        </w:rPr>
        <w:t xml:space="preserve"> </w:t>
      </w:r>
      <w:r w:rsidRPr="0087424C">
        <w:rPr>
          <w:rFonts w:ascii="Traditional Arabic" w:hAnsi="Traditional Arabic" w:cs="Traditional Arabic"/>
          <w:sz w:val="40"/>
          <w:szCs w:val="40"/>
          <w:rtl/>
        </w:rPr>
        <w:t>الله يقول " أفمن شرح الله صدره للإسلام فهو على نور من ربه " على نور " ، "والذين كذبوا بآياتنا صم وبكم في الظلمات من يشأ الله يضلله ومن يشأ يجعله على صراط مستقيم</w:t>
      </w:r>
      <w:r w:rsidRPr="0087424C">
        <w:rPr>
          <w:rFonts w:ascii="Traditional Arabic" w:hAnsi="Traditional Arabic" w:cs="Traditional Arabic"/>
          <w:sz w:val="40"/>
          <w:szCs w:val="40"/>
        </w:rPr>
        <w:t xml:space="preserve"> </w:t>
      </w:r>
      <w:r w:rsidRPr="0087424C">
        <w:rPr>
          <w:rFonts w:ascii="Traditional Arabic" w:hAnsi="Traditional Arabic" w:cs="Traditional Arabic"/>
          <w:sz w:val="40"/>
          <w:szCs w:val="40"/>
          <w:rtl/>
        </w:rPr>
        <w:t xml:space="preserve">. </w:t>
      </w:r>
    </w:p>
    <w:p w:rsidR="0087424C" w:rsidRPr="0087424C" w:rsidRDefault="0087424C" w:rsidP="0087424C">
      <w:pPr>
        <w:rPr>
          <w:rFonts w:ascii="Traditional Arabic" w:hAnsi="Traditional Arabic" w:cs="Traditional Arabic"/>
          <w:sz w:val="40"/>
          <w:szCs w:val="40"/>
        </w:rPr>
      </w:pPr>
      <w:r w:rsidRPr="0087424C">
        <w:rPr>
          <w:rFonts w:ascii="Traditional Arabic" w:hAnsi="Traditional Arabic" w:cs="Traditional Arabic"/>
          <w:sz w:val="40"/>
          <w:szCs w:val="40"/>
        </w:rPr>
        <w:lastRenderedPageBreak/>
        <w:t xml:space="preserve"> </w:t>
      </w:r>
      <w:r w:rsidRPr="0087424C">
        <w:rPr>
          <w:rFonts w:ascii="Traditional Arabic" w:hAnsi="Traditional Arabic" w:cs="Traditional Arabic"/>
          <w:sz w:val="40"/>
          <w:szCs w:val="40"/>
          <w:rtl/>
        </w:rPr>
        <w:t>قال في الظلمات " الله ولي الذين آمنوا يخرجهم من الظلمات إلى النور والذين كفروا أولياءهم الطاغوت يخرجونهم من النور إلى الظلمات أولئك أصحاب النار هم فيها خالدون</w:t>
      </w:r>
      <w:r w:rsidRPr="0087424C">
        <w:rPr>
          <w:rFonts w:ascii="Traditional Arabic" w:hAnsi="Traditional Arabic" w:cs="Traditional Arabic"/>
          <w:sz w:val="40"/>
          <w:szCs w:val="40"/>
        </w:rPr>
        <w:t xml:space="preserve"> </w:t>
      </w:r>
      <w:r w:rsidRPr="0087424C">
        <w:rPr>
          <w:rFonts w:ascii="Traditional Arabic" w:hAnsi="Traditional Arabic" w:cs="Traditional Arabic"/>
          <w:sz w:val="40"/>
          <w:szCs w:val="40"/>
          <w:rtl/>
        </w:rPr>
        <w:t xml:space="preserve">". </w:t>
      </w:r>
    </w:p>
    <w:p w:rsidR="0087424C" w:rsidRPr="0087424C" w:rsidRDefault="0087424C" w:rsidP="0087424C">
      <w:pPr>
        <w:rPr>
          <w:rFonts w:ascii="Traditional Arabic" w:hAnsi="Traditional Arabic" w:cs="Traditional Arabic"/>
          <w:sz w:val="40"/>
          <w:szCs w:val="40"/>
        </w:rPr>
      </w:pPr>
      <w:r w:rsidRPr="0087424C">
        <w:rPr>
          <w:rFonts w:ascii="Traditional Arabic" w:hAnsi="Traditional Arabic" w:cs="Traditional Arabic"/>
          <w:sz w:val="40"/>
          <w:szCs w:val="40"/>
        </w:rPr>
        <w:t xml:space="preserve"> </w:t>
      </w:r>
      <w:r w:rsidRPr="0087424C">
        <w:rPr>
          <w:rFonts w:ascii="Traditional Arabic" w:hAnsi="Traditional Arabic" w:cs="Traditional Arabic"/>
          <w:sz w:val="40"/>
          <w:szCs w:val="40"/>
          <w:rtl/>
        </w:rPr>
        <w:t>ففرق بين من يكون أعمى وأصم وبين من يكون بصير وسميع</w:t>
      </w:r>
      <w:r w:rsidRPr="0087424C">
        <w:rPr>
          <w:rFonts w:ascii="Traditional Arabic" w:hAnsi="Traditional Arabic" w:cs="Traditional Arabic"/>
          <w:sz w:val="40"/>
          <w:szCs w:val="40"/>
        </w:rPr>
        <w:t>.</w:t>
      </w:r>
    </w:p>
    <w:p w:rsidR="0087424C" w:rsidRPr="0087424C" w:rsidRDefault="0087424C" w:rsidP="0087424C">
      <w:pPr>
        <w:rPr>
          <w:rFonts w:ascii="Traditional Arabic" w:hAnsi="Traditional Arabic" w:cs="Traditional Arabic"/>
          <w:sz w:val="40"/>
          <w:szCs w:val="40"/>
        </w:rPr>
      </w:pPr>
      <w:r w:rsidRPr="0087424C">
        <w:rPr>
          <w:rFonts w:ascii="Traditional Arabic" w:hAnsi="Traditional Arabic" w:cs="Traditional Arabic"/>
          <w:sz w:val="40"/>
          <w:szCs w:val="40"/>
        </w:rPr>
        <w:t xml:space="preserve">" </w:t>
      </w:r>
      <w:r w:rsidRPr="0087424C">
        <w:rPr>
          <w:rFonts w:ascii="Traditional Arabic" w:hAnsi="Traditional Arabic" w:cs="Traditional Arabic"/>
          <w:sz w:val="40"/>
          <w:szCs w:val="40"/>
          <w:rtl/>
        </w:rPr>
        <w:t>مثل الفريقين كالأعمى والأصم " الواو في والأصم واو عطف معطوفة على أعمى والأصم</w:t>
      </w:r>
      <w:r w:rsidRPr="0087424C">
        <w:rPr>
          <w:rFonts w:ascii="Traditional Arabic" w:hAnsi="Traditional Arabic" w:cs="Traditional Arabic"/>
          <w:sz w:val="40"/>
          <w:szCs w:val="40"/>
          <w:rtl/>
          <w:lang w:bidi="ar-JO"/>
        </w:rPr>
        <w:t>،</w:t>
      </w:r>
      <w:r w:rsidRPr="0087424C">
        <w:rPr>
          <w:rFonts w:ascii="Traditional Arabic" w:hAnsi="Traditional Arabic" w:cs="Traditional Arabic"/>
          <w:sz w:val="40"/>
          <w:szCs w:val="40"/>
        </w:rPr>
        <w:t xml:space="preserve"> </w:t>
      </w:r>
      <w:r w:rsidRPr="0087424C">
        <w:rPr>
          <w:rFonts w:ascii="Traditional Arabic" w:hAnsi="Traditional Arabic" w:cs="Traditional Arabic"/>
          <w:sz w:val="40"/>
          <w:szCs w:val="40"/>
          <w:rtl/>
        </w:rPr>
        <w:t>قال: " والبصير والسميع " الواو بين البصير والسميع واو عطف أيضاً ، السميع معطوفة على البصير والواو قبل البصير كالأعمى والأصم والبصير معطوفة على المثل الآخر ليست معطوفة على التي قبلها، ومثل هذه واو استئنافية معطوفة على المثل الآخر مثل الفريقين مثل الفريق الأول كذا ومثل الفريق الثاني كذا ، وهذا يسمى في علم البلاغة أيضاً لف ونشر، السميع كالأعمى والأصم والبصير والسميع، الأعمى يقابله البصير والأصم يقابله السميع فهذا يسمى في علم البلاغة لف ونشر مرتب، في لف ونشر غير مرتب موجود لكن في القرآن وفي أحاديث النبي صلى الله عليه وسلم لف ونشر مرتب، الأعمى والأصم يقابله بصير وسميع فهذا ما يسمى ما يسميه علماء البلاغة لف ونشر مرتب</w:t>
      </w:r>
      <w:r w:rsidRPr="0087424C">
        <w:rPr>
          <w:rFonts w:ascii="Traditional Arabic" w:hAnsi="Traditional Arabic" w:cs="Traditional Arabic"/>
          <w:sz w:val="40"/>
          <w:szCs w:val="40"/>
        </w:rPr>
        <w:t>.</w:t>
      </w:r>
    </w:p>
    <w:p w:rsidR="0087424C" w:rsidRPr="0087424C" w:rsidRDefault="0087424C" w:rsidP="0087424C">
      <w:pPr>
        <w:rPr>
          <w:rFonts w:ascii="Traditional Arabic" w:hAnsi="Traditional Arabic" w:cs="Traditional Arabic"/>
          <w:sz w:val="40"/>
          <w:szCs w:val="40"/>
          <w:rtl/>
          <w:lang w:bidi="ar-JO"/>
        </w:rPr>
      </w:pPr>
      <w:r w:rsidRPr="0087424C">
        <w:rPr>
          <w:rFonts w:ascii="Traditional Arabic" w:hAnsi="Traditional Arabic" w:cs="Traditional Arabic"/>
          <w:sz w:val="40"/>
          <w:szCs w:val="40"/>
        </w:rPr>
        <w:t xml:space="preserve"> </w:t>
      </w:r>
      <w:r w:rsidRPr="0087424C">
        <w:rPr>
          <w:rFonts w:ascii="Traditional Arabic" w:hAnsi="Traditional Arabic" w:cs="Traditional Arabic"/>
          <w:sz w:val="40"/>
          <w:szCs w:val="40"/>
          <w:rtl/>
        </w:rPr>
        <w:t>للإمام ابن القيم كلام جميل في الحقيقة في كتاب طريق الهجرتين المثل أختم درسي على إيجاز لما ذكر أقسام العباد السفر إلى الله ذكر المؤمنين وذكر الكافرين ، والمؤمنون الأصناف الثلاثة ظالم لنفسه ، مقتصد ، سابق بالخيرات سابق ، الله يجعلنا من السابقين</w:t>
      </w:r>
      <w:r w:rsidRPr="0087424C">
        <w:rPr>
          <w:rFonts w:ascii="Traditional Arabic" w:hAnsi="Traditional Arabic" w:cs="Traditional Arabic"/>
          <w:sz w:val="40"/>
          <w:szCs w:val="40"/>
        </w:rPr>
        <w:t>.</w:t>
      </w:r>
    </w:p>
    <w:p w:rsidR="0087424C" w:rsidRPr="0087424C" w:rsidRDefault="0087424C" w:rsidP="0087424C">
      <w:pPr>
        <w:rPr>
          <w:rFonts w:ascii="Traditional Arabic" w:hAnsi="Traditional Arabic" w:cs="Traditional Arabic"/>
          <w:sz w:val="40"/>
          <w:szCs w:val="40"/>
          <w:rtl/>
        </w:rPr>
      </w:pPr>
      <w:r w:rsidRPr="0087424C">
        <w:rPr>
          <w:rFonts w:ascii="Traditional Arabic" w:hAnsi="Traditional Arabic" w:cs="Traditional Arabic"/>
          <w:sz w:val="40"/>
          <w:szCs w:val="40"/>
        </w:rPr>
        <w:lastRenderedPageBreak/>
        <w:t xml:space="preserve"> </w:t>
      </w:r>
      <w:r w:rsidRPr="0087424C">
        <w:rPr>
          <w:rFonts w:ascii="Traditional Arabic" w:hAnsi="Traditional Arabic" w:cs="Traditional Arabic"/>
          <w:sz w:val="40"/>
          <w:szCs w:val="40"/>
          <w:rtl/>
        </w:rPr>
        <w:t>دائماً أقول لإخواني وأحبائي قل الحمد لله الذي خلقنا الله تعالى في هذا الزمان، نحمده سبحانه حمداً كبيراً كثيراً ملء السماوات والأرض وما بينهما أن خلقنا في هذا الزمان .</w:t>
      </w:r>
    </w:p>
    <w:p w:rsidR="0087424C" w:rsidRPr="0087424C" w:rsidRDefault="0087424C" w:rsidP="0087424C">
      <w:pPr>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لماذا أحمد الله على هذا الخلق في هذا الزمان؟ </w:t>
      </w:r>
    </w:p>
    <w:p w:rsidR="0087424C" w:rsidRPr="0087424C" w:rsidRDefault="0087424C" w:rsidP="0087424C">
      <w:pPr>
        <w:rPr>
          <w:rFonts w:ascii="Traditional Arabic" w:hAnsi="Traditional Arabic" w:cs="Traditional Arabic"/>
          <w:sz w:val="40"/>
          <w:szCs w:val="40"/>
          <w:rtl/>
        </w:rPr>
      </w:pPr>
      <w:r w:rsidRPr="0087424C">
        <w:rPr>
          <w:rFonts w:ascii="Traditional Arabic" w:hAnsi="Traditional Arabic" w:cs="Traditional Arabic"/>
          <w:sz w:val="40"/>
          <w:szCs w:val="40"/>
          <w:rtl/>
        </w:rPr>
        <w:t>لأن نبينا صلى الله وسلم قال " لكل قرن سابقون " فنحن الآن في هذا الزمن هذا الذي نعيش فيه نسابق مع مقعدين مع أناس أصحاب عرج أصحاب غير همة فنسبق ليس لفضلنا الذي فينا وإنما لضعف الذين نحن بينهم .</w:t>
      </w:r>
    </w:p>
    <w:p w:rsidR="0087424C" w:rsidRPr="0087424C" w:rsidRDefault="0087424C" w:rsidP="0087424C">
      <w:pPr>
        <w:rPr>
          <w:rFonts w:ascii="Traditional Arabic" w:hAnsi="Traditional Arabic" w:cs="Traditional Arabic"/>
          <w:sz w:val="40"/>
          <w:szCs w:val="40"/>
        </w:rPr>
      </w:pPr>
      <w:r w:rsidRPr="0087424C">
        <w:rPr>
          <w:rFonts w:ascii="Traditional Arabic" w:hAnsi="Traditional Arabic" w:cs="Traditional Arabic"/>
          <w:sz w:val="40"/>
          <w:szCs w:val="40"/>
          <w:rtl/>
        </w:rPr>
        <w:t>أين نحن لو كنا مع الصحابة والتابعين؟ ما هو موقعنا؟</w:t>
      </w:r>
    </w:p>
    <w:p w:rsidR="0087424C" w:rsidRPr="0087424C" w:rsidRDefault="0087424C" w:rsidP="0087424C">
      <w:pPr>
        <w:rPr>
          <w:rFonts w:ascii="Traditional Arabic" w:hAnsi="Traditional Arabic" w:cs="Traditional Arabic"/>
          <w:sz w:val="40"/>
          <w:szCs w:val="40"/>
        </w:rPr>
      </w:pPr>
      <w:r w:rsidRPr="0087424C">
        <w:rPr>
          <w:rFonts w:ascii="Traditional Arabic" w:hAnsi="Traditional Arabic" w:cs="Traditional Arabic"/>
          <w:sz w:val="40"/>
          <w:szCs w:val="40"/>
        </w:rPr>
        <w:t xml:space="preserve"> </w:t>
      </w:r>
      <w:r w:rsidRPr="0087424C">
        <w:rPr>
          <w:rFonts w:ascii="Traditional Arabic" w:hAnsi="Traditional Arabic" w:cs="Traditional Arabic"/>
          <w:sz w:val="40"/>
          <w:szCs w:val="40"/>
          <w:rtl/>
        </w:rPr>
        <w:t xml:space="preserve">النبي يقول: " لكل قرن سابقون". </w:t>
      </w:r>
    </w:p>
    <w:p w:rsidR="0087424C" w:rsidRPr="0087424C" w:rsidRDefault="0087424C" w:rsidP="0087424C">
      <w:pPr>
        <w:rPr>
          <w:rFonts w:ascii="Traditional Arabic" w:hAnsi="Traditional Arabic" w:cs="Traditional Arabic"/>
          <w:sz w:val="40"/>
          <w:szCs w:val="40"/>
        </w:rPr>
      </w:pPr>
      <w:r w:rsidRPr="0087424C">
        <w:rPr>
          <w:rFonts w:ascii="Traditional Arabic" w:hAnsi="Traditional Arabic" w:cs="Traditional Arabic"/>
          <w:sz w:val="40"/>
          <w:szCs w:val="40"/>
        </w:rPr>
        <w:t xml:space="preserve"> </w:t>
      </w:r>
      <w:r w:rsidRPr="0087424C">
        <w:rPr>
          <w:rFonts w:ascii="Traditional Arabic" w:hAnsi="Traditional Arabic" w:cs="Traditional Arabic"/>
          <w:sz w:val="40"/>
          <w:szCs w:val="40"/>
          <w:rtl/>
        </w:rPr>
        <w:t xml:space="preserve">فالله جبر كسرنا وضعفنا بأن خلقنا في هذا الزمان ، أبو مسلم </w:t>
      </w:r>
      <w:proofErr w:type="spellStart"/>
      <w:r w:rsidRPr="0087424C">
        <w:rPr>
          <w:rFonts w:ascii="Traditional Arabic" w:hAnsi="Traditional Arabic" w:cs="Traditional Arabic"/>
          <w:sz w:val="40"/>
          <w:szCs w:val="40"/>
          <w:rtl/>
        </w:rPr>
        <w:t>الخولاني</w:t>
      </w:r>
      <w:proofErr w:type="spellEnd"/>
      <w:r w:rsidRPr="0087424C">
        <w:rPr>
          <w:rFonts w:ascii="Traditional Arabic" w:hAnsi="Traditional Arabic" w:cs="Traditional Arabic"/>
          <w:sz w:val="40"/>
          <w:szCs w:val="40"/>
          <w:rtl/>
        </w:rPr>
        <w:t xml:space="preserve"> عبدالله ابن ثوب إمام من أئمة التابعين ، حرقت داره فأكلت الأخضر واليابس ولم تمسه بشيء ، فبلغ خبره عمر ابن الخطاب فبكى عمر وقال الحمد لله الذي جعل في هذه الأمة أمثال إبراهيم ، الحمد لله الذي جعل في أمة محمد صلى الله عليه وسلم أمثال إبراهيم</w:t>
      </w:r>
      <w:r w:rsidRPr="0087424C">
        <w:rPr>
          <w:rFonts w:ascii="Traditional Arabic" w:hAnsi="Traditional Arabic" w:cs="Traditional Arabic"/>
          <w:sz w:val="40"/>
          <w:szCs w:val="40"/>
        </w:rPr>
        <w:t>.</w:t>
      </w:r>
    </w:p>
    <w:p w:rsidR="0087424C" w:rsidRPr="0087424C" w:rsidRDefault="0087424C" w:rsidP="0087424C">
      <w:pPr>
        <w:rPr>
          <w:rFonts w:ascii="Traditional Arabic" w:hAnsi="Traditional Arabic" w:cs="Traditional Arabic"/>
          <w:sz w:val="40"/>
          <w:szCs w:val="40"/>
          <w:rtl/>
          <w:lang w:bidi="ar-JO"/>
        </w:rPr>
      </w:pPr>
      <w:r w:rsidRPr="0087424C">
        <w:rPr>
          <w:rFonts w:ascii="Traditional Arabic" w:hAnsi="Traditional Arabic" w:cs="Traditional Arabic"/>
          <w:sz w:val="40"/>
          <w:szCs w:val="40"/>
          <w:rtl/>
        </w:rPr>
        <w:t xml:space="preserve">كان أبو مسلم </w:t>
      </w:r>
      <w:proofErr w:type="spellStart"/>
      <w:r w:rsidRPr="0087424C">
        <w:rPr>
          <w:rFonts w:ascii="Traditional Arabic" w:hAnsi="Traditional Arabic" w:cs="Traditional Arabic"/>
          <w:sz w:val="40"/>
          <w:szCs w:val="40"/>
          <w:rtl/>
        </w:rPr>
        <w:t>الخولاني</w:t>
      </w:r>
      <w:proofErr w:type="spellEnd"/>
      <w:r w:rsidRPr="0087424C">
        <w:rPr>
          <w:rFonts w:ascii="Traditional Arabic" w:hAnsi="Traditional Arabic" w:cs="Traditional Arabic"/>
          <w:sz w:val="40"/>
          <w:szCs w:val="40"/>
          <w:rtl/>
        </w:rPr>
        <w:t xml:space="preserve"> يعلق الصوت فينام النفس تطلب منه أن ينام فيأخذ السوط ويضرب نفسه فيقول والله </w:t>
      </w:r>
      <w:proofErr w:type="spellStart"/>
      <w:r w:rsidRPr="0087424C">
        <w:rPr>
          <w:rFonts w:ascii="Traditional Arabic" w:hAnsi="Traditional Arabic" w:cs="Traditional Arabic"/>
          <w:sz w:val="40"/>
          <w:szCs w:val="40"/>
          <w:rtl/>
        </w:rPr>
        <w:t>لنقاتلن</w:t>
      </w:r>
      <w:proofErr w:type="spellEnd"/>
      <w:r w:rsidRPr="0087424C">
        <w:rPr>
          <w:rFonts w:ascii="Traditional Arabic" w:hAnsi="Traditional Arabic" w:cs="Traditional Arabic"/>
          <w:sz w:val="40"/>
          <w:szCs w:val="40"/>
          <w:rtl/>
        </w:rPr>
        <w:t xml:space="preserve"> أو </w:t>
      </w:r>
      <w:proofErr w:type="spellStart"/>
      <w:r w:rsidRPr="0087424C">
        <w:rPr>
          <w:rFonts w:ascii="Traditional Arabic" w:hAnsi="Traditional Arabic" w:cs="Traditional Arabic"/>
          <w:sz w:val="40"/>
          <w:szCs w:val="40"/>
          <w:rtl/>
        </w:rPr>
        <w:t>لنزاحمن</w:t>
      </w:r>
      <w:proofErr w:type="spellEnd"/>
      <w:r w:rsidRPr="0087424C">
        <w:rPr>
          <w:rFonts w:ascii="Traditional Arabic" w:hAnsi="Traditional Arabic" w:cs="Traditional Arabic"/>
          <w:sz w:val="40"/>
          <w:szCs w:val="40"/>
          <w:rtl/>
        </w:rPr>
        <w:t xml:space="preserve"> أصحاب رسول الله صلى الله عليه وسلم على رسول الله ، أريد أن أحشر معه </w:t>
      </w:r>
      <w:proofErr w:type="spellStart"/>
      <w:r w:rsidRPr="0087424C">
        <w:rPr>
          <w:rFonts w:ascii="Traditional Arabic" w:hAnsi="Traditional Arabic" w:cs="Traditional Arabic"/>
          <w:sz w:val="40"/>
          <w:szCs w:val="40"/>
          <w:rtl/>
        </w:rPr>
        <w:t>لأزاحمنهم</w:t>
      </w:r>
      <w:proofErr w:type="spellEnd"/>
      <w:r w:rsidRPr="0087424C">
        <w:rPr>
          <w:rFonts w:ascii="Traditional Arabic" w:hAnsi="Traditional Arabic" w:cs="Traditional Arabic"/>
          <w:sz w:val="40"/>
          <w:szCs w:val="40"/>
          <w:rtl/>
        </w:rPr>
        <w:t xml:space="preserve"> عليه صلى الله عليه وسلم حتى أحشر معه وكان يقوم ويطيل القيام ، أولئك قوم لا يمكن أن نجاريهم أما نحن في هذا الزمان نسأل الله العافية</w:t>
      </w:r>
      <w:r w:rsidRPr="0087424C">
        <w:rPr>
          <w:rFonts w:ascii="Traditional Arabic" w:hAnsi="Traditional Arabic" w:cs="Traditional Arabic"/>
          <w:sz w:val="40"/>
          <w:szCs w:val="40"/>
        </w:rPr>
        <w:t>.</w:t>
      </w:r>
    </w:p>
    <w:p w:rsidR="0087424C" w:rsidRPr="0087424C" w:rsidRDefault="0087424C" w:rsidP="0087424C">
      <w:pPr>
        <w:rPr>
          <w:rFonts w:ascii="Traditional Arabic" w:hAnsi="Traditional Arabic" w:cs="Traditional Arabic"/>
          <w:sz w:val="40"/>
          <w:szCs w:val="40"/>
        </w:rPr>
      </w:pPr>
      <w:r w:rsidRPr="0087424C">
        <w:rPr>
          <w:rFonts w:ascii="Traditional Arabic" w:hAnsi="Traditional Arabic" w:cs="Traditional Arabic"/>
          <w:sz w:val="40"/>
          <w:szCs w:val="40"/>
          <w:rtl/>
        </w:rPr>
        <w:lastRenderedPageBreak/>
        <w:t>يقول الإمام ابن القيم في طريق الهجرتين: ((العبد من حيث استقرت قدمه في هذه الدار فهو مسافر إلى ربه))، السفر كل يوم تقطع المسافة أنت كل يوم تقطع مسافة في الطريق في طريقك إلى الله ، ((ومدة سفره هي عمره الذي كتب الله له،</w:t>
      </w:r>
      <w:r w:rsidRPr="0087424C">
        <w:rPr>
          <w:rFonts w:ascii="Traditional Arabic" w:hAnsi="Traditional Arabic" w:cs="Traditional Arabic"/>
          <w:sz w:val="40"/>
          <w:szCs w:val="40"/>
        </w:rPr>
        <w:t xml:space="preserve"> </w:t>
      </w:r>
      <w:r w:rsidRPr="0087424C">
        <w:rPr>
          <w:rFonts w:ascii="Traditional Arabic" w:hAnsi="Traditional Arabic" w:cs="Traditional Arabic"/>
          <w:sz w:val="40"/>
          <w:szCs w:val="40"/>
          <w:rtl/>
        </w:rPr>
        <w:t>فالعمر هو مدة سفر الإنسان في هذه الدار إلى ربه ثم قد جعلت الأيام والليالي مراحل لسفره))، لما تسافر تقف عند مكان تعبي بنزين توكل تشرب فالليالي والأيام هكذا مثل هذه المحطات، ((فكل يوم وليلة مرحلة من المراحل فلا يزال يطويها مرحلة بعد مرحلة حتى ينتهي السفر فالكيس الفطن هو الذي يجعل كل مرحلة نصب عينيه فيهتم بقطعها سالماً غانماً ، فإذا قطعها جعل الأخرى نصب عينيه ولا يطول عليه الأمد فيقسو قلبه ويمتد أمله ويحضره التسويف والوعد والتأخير والمطل بل يعد عمره تلك المرحلة الواحدة فيجتهد في قطعها بخير ما بحضرته فإنه إذا تيقن قصرها وسرعة انقضائها هان عليه العمل))</w:t>
      </w:r>
      <w:r w:rsidRPr="0087424C">
        <w:rPr>
          <w:rFonts w:ascii="Traditional Arabic" w:hAnsi="Traditional Arabic" w:cs="Traditional Arabic"/>
          <w:sz w:val="40"/>
          <w:szCs w:val="40"/>
        </w:rPr>
        <w:t>.</w:t>
      </w:r>
    </w:p>
    <w:p w:rsidR="0087424C" w:rsidRPr="0087424C" w:rsidRDefault="0087424C" w:rsidP="0087424C">
      <w:pPr>
        <w:rPr>
          <w:rFonts w:ascii="Traditional Arabic" w:hAnsi="Traditional Arabic" w:cs="Traditional Arabic"/>
          <w:sz w:val="40"/>
          <w:szCs w:val="40"/>
        </w:rPr>
      </w:pPr>
      <w:r w:rsidRPr="0087424C">
        <w:rPr>
          <w:rFonts w:ascii="Traditional Arabic" w:hAnsi="Traditional Arabic" w:cs="Traditional Arabic"/>
          <w:sz w:val="40"/>
          <w:szCs w:val="40"/>
        </w:rPr>
        <w:t xml:space="preserve"> </w:t>
      </w:r>
      <w:r w:rsidRPr="0087424C">
        <w:rPr>
          <w:rFonts w:ascii="Traditional Arabic" w:hAnsi="Traditional Arabic" w:cs="Traditional Arabic"/>
          <w:sz w:val="40"/>
          <w:szCs w:val="40"/>
          <w:rtl/>
        </w:rPr>
        <w:t>أيام نوح وقد قص الله علينا خبره أنه مكث يدعو إلى الله ألف سنة إلا خمسين عام فقيل أن نوح قيل له في أمة تأتي عمرها بين الستين والسبعين  " أعمار أمتي بين الستين والسبعين</w:t>
      </w:r>
      <w:r w:rsidRPr="0087424C">
        <w:rPr>
          <w:rFonts w:ascii="Traditional Arabic" w:hAnsi="Traditional Arabic" w:cs="Traditional Arabic"/>
          <w:sz w:val="40"/>
          <w:szCs w:val="40"/>
        </w:rPr>
        <w:t xml:space="preserve"> "</w:t>
      </w:r>
      <w:r w:rsidRPr="0087424C">
        <w:rPr>
          <w:rFonts w:ascii="Traditional Arabic" w:hAnsi="Traditional Arabic" w:cs="Traditional Arabic"/>
          <w:sz w:val="40"/>
          <w:szCs w:val="40"/>
          <w:rtl/>
        </w:rPr>
        <w:t>.</w:t>
      </w:r>
    </w:p>
    <w:p w:rsidR="0087424C" w:rsidRPr="0087424C" w:rsidRDefault="0087424C" w:rsidP="0087424C">
      <w:pPr>
        <w:rPr>
          <w:rFonts w:ascii="Traditional Arabic" w:hAnsi="Traditional Arabic" w:cs="Traditional Arabic"/>
          <w:sz w:val="40"/>
          <w:szCs w:val="40"/>
          <w:rtl/>
        </w:rPr>
      </w:pPr>
      <w:r w:rsidRPr="0087424C">
        <w:rPr>
          <w:rFonts w:ascii="Traditional Arabic" w:hAnsi="Traditional Arabic" w:cs="Traditional Arabic"/>
          <w:sz w:val="40"/>
          <w:szCs w:val="40"/>
        </w:rPr>
        <w:t xml:space="preserve"> </w:t>
      </w:r>
      <w:r w:rsidRPr="0087424C">
        <w:rPr>
          <w:rFonts w:ascii="Traditional Arabic" w:hAnsi="Traditional Arabic" w:cs="Traditional Arabic"/>
          <w:sz w:val="40"/>
          <w:szCs w:val="40"/>
          <w:rtl/>
        </w:rPr>
        <w:t xml:space="preserve">متى يكون عمرك ستين؟ </w:t>
      </w:r>
    </w:p>
    <w:p w:rsidR="0087424C" w:rsidRPr="0087424C" w:rsidRDefault="0087424C" w:rsidP="0087424C">
      <w:pPr>
        <w:rPr>
          <w:rFonts w:ascii="Traditional Arabic" w:hAnsi="Traditional Arabic" w:cs="Traditional Arabic"/>
          <w:sz w:val="40"/>
          <w:szCs w:val="40"/>
          <w:rtl/>
        </w:rPr>
      </w:pPr>
      <w:r w:rsidRPr="0087424C">
        <w:rPr>
          <w:rFonts w:ascii="Traditional Arabic" w:hAnsi="Traditional Arabic" w:cs="Traditional Arabic"/>
          <w:sz w:val="40"/>
          <w:szCs w:val="40"/>
          <w:rtl/>
        </w:rPr>
        <w:t>لما تصير عمرك خمسين تدخل في عقد الستين.</w:t>
      </w:r>
    </w:p>
    <w:p w:rsidR="0087424C" w:rsidRPr="0087424C" w:rsidRDefault="0087424C" w:rsidP="0087424C">
      <w:pPr>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ومتى يكون سبعين؟ </w:t>
      </w:r>
    </w:p>
    <w:p w:rsidR="0087424C" w:rsidRPr="0087424C" w:rsidRDefault="0087424C" w:rsidP="0087424C">
      <w:pPr>
        <w:rPr>
          <w:rFonts w:ascii="Traditional Arabic" w:hAnsi="Traditional Arabic" w:cs="Traditional Arabic"/>
          <w:sz w:val="40"/>
          <w:szCs w:val="40"/>
          <w:rtl/>
        </w:rPr>
      </w:pPr>
      <w:r w:rsidRPr="0087424C">
        <w:rPr>
          <w:rFonts w:ascii="Traditional Arabic" w:hAnsi="Traditional Arabic" w:cs="Traditional Arabic"/>
          <w:sz w:val="40"/>
          <w:szCs w:val="40"/>
          <w:rtl/>
        </w:rPr>
        <w:lastRenderedPageBreak/>
        <w:t>العقد السبعين لما تصير ستين من صار عمره ستين سنة دخل عقد السبعين ، فقيل لنوح فيه أقوام من أمة محمد صلى الله عليه وسلم يعني أعمارهم بين الستين والسبعين قال: والله لو كان عمري بين الستين والسبعين لسجدت لله سجدة ما قمت منها ، ستين لسبعين سجدة بس سجدة واحدة .</w:t>
      </w:r>
    </w:p>
    <w:p w:rsidR="0087424C" w:rsidRPr="0087424C" w:rsidRDefault="0087424C" w:rsidP="0087424C">
      <w:pPr>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((فيقول يجتهد في قطعها بخير ما بحضرته فإنه إذا تيقن قصرها وسرعة انقضائها هان عليه العمل وطوعت له نفسه الانقياد إلى التزود فإذا استقبل المرحلة الأخرى من عمره استقبلها كذلك فلا يزال هذا دأبه حتى يطوي مراحل عمره كلها فيحمد سعيه ويبتهج بما أعده ليوم فاقته وحاجته فإذا طلع صبح الآخرة وانقشع ظلام الدنيا فحين إذ يحمد سراه وينجلي عنه كراه فما أحسن ما يستقبل يومه وقد لاح صباحه واستبان </w:t>
      </w:r>
      <w:proofErr w:type="spellStart"/>
      <w:r w:rsidRPr="0087424C">
        <w:rPr>
          <w:rFonts w:ascii="Traditional Arabic" w:hAnsi="Traditional Arabic" w:cs="Traditional Arabic"/>
          <w:sz w:val="40"/>
          <w:szCs w:val="40"/>
          <w:rtl/>
        </w:rPr>
        <w:t>فلاحه</w:t>
      </w:r>
      <w:proofErr w:type="spellEnd"/>
      <w:r w:rsidRPr="0087424C">
        <w:rPr>
          <w:rFonts w:ascii="Traditional Arabic" w:hAnsi="Traditional Arabic" w:cs="Traditional Arabic"/>
          <w:sz w:val="40"/>
          <w:szCs w:val="40"/>
          <w:rtl/>
        </w:rPr>
        <w:t xml:space="preserve"> ثم الناس في قطع هذه المرحلة أقسام قسم قطعوها مسافرين فيها إلى دار الشقاء)).</w:t>
      </w:r>
    </w:p>
    <w:p w:rsidR="0087424C" w:rsidRPr="0087424C" w:rsidRDefault="0087424C" w:rsidP="0087424C">
      <w:pPr>
        <w:rPr>
          <w:rFonts w:ascii="Traditional Arabic" w:hAnsi="Traditional Arabic" w:cs="Traditional Arabic"/>
          <w:sz w:val="40"/>
          <w:szCs w:val="40"/>
          <w:rtl/>
        </w:rPr>
      </w:pPr>
      <w:r w:rsidRPr="0087424C">
        <w:rPr>
          <w:rFonts w:ascii="Traditional Arabic" w:hAnsi="Traditional Arabic" w:cs="Traditional Arabic"/>
          <w:sz w:val="40"/>
          <w:szCs w:val="40"/>
          <w:rtl/>
        </w:rPr>
        <w:t>وهم فريق الأصم .</w:t>
      </w:r>
    </w:p>
    <w:p w:rsidR="0087424C" w:rsidRPr="0087424C" w:rsidRDefault="0087424C" w:rsidP="0087424C">
      <w:pPr>
        <w:rPr>
          <w:rFonts w:ascii="Traditional Arabic" w:hAnsi="Traditional Arabic" w:cs="Traditional Arabic"/>
          <w:sz w:val="40"/>
          <w:szCs w:val="40"/>
          <w:rtl/>
        </w:rPr>
      </w:pPr>
      <w:r w:rsidRPr="0087424C">
        <w:rPr>
          <w:rFonts w:ascii="Traditional Arabic" w:hAnsi="Traditional Arabic" w:cs="Traditional Arabic"/>
          <w:sz w:val="40"/>
          <w:szCs w:val="40"/>
          <w:rtl/>
        </w:rPr>
        <w:t>((فكلما قطعوا مرحلة منها قربوا من تلك الدار نار جهنم وبعدوا عن ربهم عن دار كرامته فقطعوا تلك المراحل بمساخط الرب ومعاداته)).</w:t>
      </w:r>
    </w:p>
    <w:p w:rsidR="0087424C" w:rsidRPr="0087424C" w:rsidRDefault="0087424C" w:rsidP="0087424C">
      <w:pPr>
        <w:rPr>
          <w:rFonts w:ascii="Traditional Arabic" w:hAnsi="Traditional Arabic" w:cs="Traditional Arabic"/>
          <w:sz w:val="40"/>
          <w:szCs w:val="40"/>
        </w:rPr>
      </w:pPr>
      <w:r w:rsidRPr="0087424C">
        <w:rPr>
          <w:rFonts w:ascii="Traditional Arabic" w:hAnsi="Traditional Arabic" w:cs="Traditional Arabic"/>
          <w:sz w:val="40"/>
          <w:szCs w:val="40"/>
          <w:rtl/>
        </w:rPr>
        <w:t>عاش في هذه الحياة وهو يعصي الله عز وجل ويعادي الله سبحانه وتعالى</w:t>
      </w:r>
      <w:r w:rsidRPr="0087424C">
        <w:rPr>
          <w:rFonts w:ascii="Traditional Arabic" w:hAnsi="Traditional Arabic" w:cs="Traditional Arabic"/>
          <w:sz w:val="40"/>
          <w:szCs w:val="40"/>
        </w:rPr>
        <w:t>.</w:t>
      </w:r>
    </w:p>
    <w:p w:rsidR="0087424C" w:rsidRPr="0087424C" w:rsidRDefault="0087424C" w:rsidP="0087424C">
      <w:pPr>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وصلت في البشرية اليوم أن الرجل يتزوج الرجل والمرأة تتزوج المرأة خلاف عقلي وخلاف فطرة وخلاف دين وخلاف تعاليم موسى عليه السلام وخلاف تعاليم عيسى عليه السلام وتعاليم محمد صلى الله عليه وسلم تعاليم الأنبياء جميعاً ، نسأل الله عز وجل العفو </w:t>
      </w:r>
      <w:r w:rsidRPr="0087424C">
        <w:rPr>
          <w:rFonts w:ascii="Traditional Arabic" w:hAnsi="Traditional Arabic" w:cs="Traditional Arabic"/>
          <w:sz w:val="40"/>
          <w:szCs w:val="40"/>
          <w:rtl/>
        </w:rPr>
        <w:lastRenderedPageBreak/>
        <w:t xml:space="preserve">والعافية ، وحتى يروج هذه الشهوات التي لا حد لها دقوا لها وتداً وهذا الوتد الذي </w:t>
      </w:r>
      <w:proofErr w:type="spellStart"/>
      <w:r w:rsidRPr="0087424C">
        <w:rPr>
          <w:rFonts w:ascii="Traditional Arabic" w:hAnsi="Traditional Arabic" w:cs="Traditional Arabic"/>
          <w:sz w:val="40"/>
          <w:szCs w:val="40"/>
          <w:rtl/>
        </w:rPr>
        <w:t>دقوه</w:t>
      </w:r>
      <w:proofErr w:type="spellEnd"/>
      <w:r w:rsidRPr="0087424C">
        <w:rPr>
          <w:rFonts w:ascii="Traditional Arabic" w:hAnsi="Traditional Arabic" w:cs="Traditional Arabic"/>
          <w:sz w:val="40"/>
          <w:szCs w:val="40"/>
          <w:rtl/>
        </w:rPr>
        <w:t xml:space="preserve"> هو الإلحاد، فالإلحاد راج في المرحلة الاخيرة حتى تروج موضوع المثلية ، ما يمكن أن ينتشر هذه المثلية وهناك في القلب أدنى واعظ لله، فانطفأ هذا الواعظ بالكلية حتى بدأت أمواج الإلحاد ، الإلحاد هو قريب للشذوذ نسأل الله عز وجل العفو والعافية .</w:t>
      </w:r>
    </w:p>
    <w:p w:rsidR="0087424C" w:rsidRPr="0087424C" w:rsidRDefault="0087424C" w:rsidP="0087424C">
      <w:pPr>
        <w:rPr>
          <w:rFonts w:ascii="Traditional Arabic" w:hAnsi="Traditional Arabic" w:cs="Traditional Arabic"/>
          <w:sz w:val="40"/>
          <w:szCs w:val="40"/>
          <w:rtl/>
        </w:rPr>
      </w:pPr>
      <w:r w:rsidRPr="0087424C">
        <w:rPr>
          <w:rFonts w:ascii="Traditional Arabic" w:hAnsi="Traditional Arabic" w:cs="Traditional Arabic"/>
          <w:sz w:val="40"/>
          <w:szCs w:val="40"/>
          <w:rtl/>
        </w:rPr>
        <w:t>((فقطعوا تلك المراحل بمساخط الرب ومعاداته ومعاداة رسله وأولياءه ودينه والسعي في إطفاء نوره وإبطال دعوته دعوة الحق وإقامة دعوة غيرها فهؤلاء جعلت أيامهم مراحل يسافرون فيها إلى الدار التي خلقوا لها واستعملوا بعملها فهم مصحوبون فيها بالشياطين الموكلة حتى يسوقونهم إلى منازلهم سوقاً كما قال الله عز وجل " ألم تر أنا أرسلنا الشياطين على الكافرين تؤزهم ازاً " )).</w:t>
      </w:r>
    </w:p>
    <w:p w:rsidR="0087424C" w:rsidRPr="0087424C" w:rsidRDefault="0087424C" w:rsidP="0087424C">
      <w:pPr>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أرسلنا ماذا؟ </w:t>
      </w:r>
    </w:p>
    <w:p w:rsidR="0087424C" w:rsidRPr="0087424C" w:rsidRDefault="0087424C" w:rsidP="0087424C">
      <w:pPr>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الشياطين ، الشياطين رسل لله ، لكن لمن؟ </w:t>
      </w:r>
    </w:p>
    <w:p w:rsidR="0087424C" w:rsidRPr="0087424C" w:rsidRDefault="0087424C" w:rsidP="0087424C">
      <w:pPr>
        <w:rPr>
          <w:rFonts w:ascii="Traditional Arabic" w:hAnsi="Traditional Arabic" w:cs="Traditional Arabic"/>
          <w:sz w:val="40"/>
          <w:szCs w:val="40"/>
          <w:rtl/>
        </w:rPr>
      </w:pPr>
      <w:r w:rsidRPr="0087424C">
        <w:rPr>
          <w:rFonts w:ascii="Traditional Arabic" w:hAnsi="Traditional Arabic" w:cs="Traditional Arabic"/>
          <w:sz w:val="40"/>
          <w:szCs w:val="40"/>
          <w:rtl/>
        </w:rPr>
        <w:t>للكفار، وفق سنة الله في كونه لا في شرعه، فأنبياء الله رسل لله إلى خلقه وفق سنته في شرعه يبين لهم الحلال والحرام، الشياطين رسل للكافرين وفق سنة الله في كونه.</w:t>
      </w:r>
    </w:p>
    <w:p w:rsidR="0087424C" w:rsidRPr="0087424C" w:rsidRDefault="0087424C" w:rsidP="0087424C">
      <w:pPr>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هم رسل الشياطين لمن؟ </w:t>
      </w:r>
    </w:p>
    <w:p w:rsidR="0087424C" w:rsidRPr="0087424C" w:rsidRDefault="0087424C" w:rsidP="0087424C">
      <w:pPr>
        <w:rPr>
          <w:rFonts w:ascii="Traditional Arabic" w:hAnsi="Traditional Arabic" w:cs="Traditional Arabic"/>
          <w:sz w:val="40"/>
          <w:szCs w:val="40"/>
          <w:rtl/>
        </w:rPr>
      </w:pPr>
      <w:r w:rsidRPr="0087424C">
        <w:rPr>
          <w:rFonts w:ascii="Traditional Arabic" w:hAnsi="Traditional Arabic" w:cs="Traditional Arabic"/>
          <w:sz w:val="40"/>
          <w:szCs w:val="40"/>
          <w:rtl/>
        </w:rPr>
        <w:t>للكافرين.</w:t>
      </w:r>
    </w:p>
    <w:p w:rsidR="0087424C" w:rsidRPr="0087424C" w:rsidRDefault="0087424C" w:rsidP="0087424C">
      <w:pPr>
        <w:rPr>
          <w:rFonts w:ascii="Traditional Arabic" w:hAnsi="Traditional Arabic" w:cs="Traditional Arabic"/>
          <w:sz w:val="40"/>
          <w:szCs w:val="40"/>
          <w:rtl/>
        </w:rPr>
      </w:pPr>
      <w:r w:rsidRPr="0087424C">
        <w:rPr>
          <w:rFonts w:ascii="Traditional Arabic" w:hAnsi="Traditional Arabic" w:cs="Traditional Arabic"/>
          <w:sz w:val="40"/>
          <w:szCs w:val="40"/>
          <w:rtl/>
        </w:rPr>
        <w:t>" ألم ترى أنا أرسلنا الشياطين على الكافرين تؤزهم أزاً " أي تزعجهم إلى المعاصي والكفر إزعاجاً.</w:t>
      </w:r>
    </w:p>
    <w:p w:rsidR="0087424C" w:rsidRPr="0087424C" w:rsidRDefault="0087424C" w:rsidP="0087424C">
      <w:pPr>
        <w:rPr>
          <w:rFonts w:ascii="Traditional Arabic" w:hAnsi="Traditional Arabic" w:cs="Traditional Arabic"/>
          <w:sz w:val="40"/>
          <w:szCs w:val="40"/>
        </w:rPr>
      </w:pPr>
      <w:r w:rsidRPr="0087424C">
        <w:rPr>
          <w:rFonts w:ascii="Traditional Arabic" w:hAnsi="Traditional Arabic" w:cs="Traditional Arabic"/>
          <w:sz w:val="40"/>
          <w:szCs w:val="40"/>
          <w:rtl/>
        </w:rPr>
        <w:lastRenderedPageBreak/>
        <w:t>وتقلقهم إقلاقاً، يبحثون عن الشهوة، هم لا يؤمنون بغيرها</w:t>
      </w:r>
      <w:r w:rsidRPr="0087424C">
        <w:rPr>
          <w:rFonts w:ascii="Traditional Arabic" w:hAnsi="Traditional Arabic" w:cs="Traditional Arabic"/>
          <w:sz w:val="40"/>
          <w:szCs w:val="40"/>
        </w:rPr>
        <w:t>.</w:t>
      </w:r>
    </w:p>
    <w:p w:rsidR="0087424C" w:rsidRPr="0087424C" w:rsidRDefault="0087424C" w:rsidP="0087424C">
      <w:pPr>
        <w:rPr>
          <w:rFonts w:ascii="Traditional Arabic" w:hAnsi="Traditional Arabic" w:cs="Traditional Arabic"/>
          <w:sz w:val="40"/>
          <w:szCs w:val="40"/>
          <w:rtl/>
        </w:rPr>
      </w:pPr>
      <w:r w:rsidRPr="0087424C">
        <w:rPr>
          <w:rFonts w:ascii="Traditional Arabic" w:hAnsi="Traditional Arabic" w:cs="Traditional Arabic"/>
          <w:sz w:val="40"/>
          <w:szCs w:val="40"/>
          <w:rtl/>
        </w:rPr>
        <w:t xml:space="preserve">ما أجمل بركة الإيمان بالله والإيمان باليوم الآخر ، أنظر إلى الغرب لما كفروا باليوم الآخر ما هي أحوالهم؟ </w:t>
      </w:r>
    </w:p>
    <w:p w:rsidR="0087424C" w:rsidRPr="0087424C" w:rsidRDefault="0087424C" w:rsidP="0087424C">
      <w:pPr>
        <w:rPr>
          <w:rFonts w:ascii="Traditional Arabic" w:hAnsi="Traditional Arabic" w:cs="Traditional Arabic"/>
          <w:sz w:val="40"/>
          <w:szCs w:val="40"/>
          <w:rtl/>
        </w:rPr>
      </w:pPr>
      <w:r w:rsidRPr="0087424C">
        <w:rPr>
          <w:rFonts w:ascii="Traditional Arabic" w:hAnsi="Traditional Arabic" w:cs="Traditional Arabic"/>
          <w:sz w:val="40"/>
          <w:szCs w:val="40"/>
          <w:rtl/>
        </w:rPr>
        <w:t>المرأة الشابة لما يأتيها الحيض لا تصبر على أن تفارق شهوة ليلة، فتأخذ حبوب منع الحيض حتى لا تفوتها لذة ليلة وطبعاً بالحرام نسأل الله عز وجل العفو والعافية ، المؤمن يجود ويقتل كما قلت لكم ويقول الحمد لله ، المؤمن يعلم أن هنالك دار أخرى ، فالإيمان باليوم الآخر محرك دائم للإنسان والعلامة الفارقة بين الفريقين الإيمان والعمل الصالح والاخبات إلى الله المتعلق بالقلب باليوم الآخر، ما في تعلق باليوم الآخر تعطلت وضعف الإنسان، فاليوم الآخر محرك دائم للعمل الصالح والارتباط باليوم الآخر، وهذا هو الذي امتاز به الفريق الأول بالقسم الأول قسم ألف، قسم ثاني والقسم الثالث كذلك ، في القسم الثالث هو في دائرة الإيمان ما فقد الإيمان باليوم الآخر، لكن قصر في الأعمال .</w:t>
      </w:r>
    </w:p>
    <w:p w:rsidR="0087424C" w:rsidRPr="0087424C" w:rsidRDefault="0087424C" w:rsidP="0087424C">
      <w:pPr>
        <w:rPr>
          <w:rFonts w:ascii="Traditional Arabic" w:hAnsi="Traditional Arabic" w:cs="Traditional Arabic"/>
          <w:sz w:val="40"/>
          <w:szCs w:val="40"/>
          <w:rtl/>
        </w:rPr>
      </w:pPr>
      <w:r w:rsidRPr="0087424C">
        <w:rPr>
          <w:rFonts w:ascii="Traditional Arabic" w:hAnsi="Traditional Arabic" w:cs="Traditional Arabic"/>
          <w:sz w:val="40"/>
          <w:szCs w:val="40"/>
          <w:rtl/>
        </w:rPr>
        <w:t>فالكلام على عدم التشابه بين المؤمن والكافر وأنه هؤلاء فريق وهؤلاء فريق قد استوفينا معالمهم بالإجمال وأما التفصيل فيحتاج إلى كلام طويل والمثل مذكور يأتينا إن شاء الله تعالى في مواطن أخرى من الكتاب .</w:t>
      </w:r>
    </w:p>
    <w:p w:rsidR="0087424C" w:rsidRPr="0087424C" w:rsidRDefault="0087424C" w:rsidP="0087424C">
      <w:pPr>
        <w:rPr>
          <w:rFonts w:ascii="Traditional Arabic" w:hAnsi="Traditional Arabic" w:cs="Traditional Arabic"/>
          <w:sz w:val="40"/>
          <w:szCs w:val="40"/>
        </w:rPr>
      </w:pPr>
      <w:r w:rsidRPr="0087424C">
        <w:rPr>
          <w:rFonts w:ascii="Traditional Arabic" w:hAnsi="Traditional Arabic" w:cs="Traditional Arabic"/>
          <w:sz w:val="40"/>
          <w:szCs w:val="40"/>
          <w:rtl/>
        </w:rPr>
        <w:t>هذا والله أعلم وصلى الله وسلم وبارك على نبينا محمد واله وصحبه أجمعين</w:t>
      </w:r>
      <w:r w:rsidRPr="0087424C">
        <w:rPr>
          <w:rFonts w:ascii="Traditional Arabic" w:hAnsi="Traditional Arabic" w:cs="Traditional Arabic"/>
          <w:sz w:val="40"/>
          <w:szCs w:val="40"/>
        </w:rPr>
        <w:t>.</w:t>
      </w:r>
    </w:p>
    <w:p w:rsidR="00091660" w:rsidRPr="0087424C" w:rsidRDefault="00091660" w:rsidP="00715258">
      <w:pPr>
        <w:rPr>
          <w:rFonts w:ascii="Traditional Arabic" w:hAnsi="Traditional Arabic" w:cs="Traditional Arabic"/>
          <w:sz w:val="40"/>
          <w:szCs w:val="40"/>
          <w:rtl/>
        </w:rPr>
      </w:pPr>
    </w:p>
    <w:p w:rsidR="00DD72FC" w:rsidRPr="000B6174" w:rsidRDefault="00DD72FC" w:rsidP="000B6174">
      <w:pPr>
        <w:jc w:val="right"/>
        <w:rPr>
          <w:rFonts w:ascii="Traditional Arabic" w:hAnsi="Traditional Arabic" w:cs="Traditional Arabic"/>
          <w:sz w:val="40"/>
          <w:szCs w:val="40"/>
        </w:rPr>
      </w:pPr>
    </w:p>
    <w:sectPr w:rsidR="00DD72FC" w:rsidRPr="000B6174" w:rsidSect="00123A01">
      <w:footerReference w:type="default" r:id="rId8"/>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0006F" w:rsidRDefault="0070006F" w:rsidP="0087424C">
      <w:pPr>
        <w:spacing w:after="0" w:line="240" w:lineRule="auto"/>
      </w:pPr>
      <w:r>
        <w:separator/>
      </w:r>
    </w:p>
  </w:endnote>
  <w:endnote w:type="continuationSeparator" w:id="0">
    <w:p w:rsidR="0070006F" w:rsidRDefault="0070006F" w:rsidP="008742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raditional Arabic">
    <w:panose1 w:val="02020603050405020304"/>
    <w:charset w:val="00"/>
    <w:family w:val="roman"/>
    <w:pitch w:val="variable"/>
    <w:sig w:usb0="00002003" w:usb1="80000000" w:usb2="00000008" w:usb3="00000000" w:csb0="00000041" w:csb1="00000000"/>
  </w:font>
  <w:font w:name="PT Bold Stars">
    <w:panose1 w:val="02010400000000000000"/>
    <w:charset w:val="B2"/>
    <w:family w:val="auto"/>
    <w:pitch w:val="variable"/>
    <w:sig w:usb0="00002001" w:usb1="80000000" w:usb2="00000008" w:usb3="00000000" w:csb0="0000004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tl/>
      </w:rPr>
      <w:id w:val="-1864351654"/>
      <w:docPartObj>
        <w:docPartGallery w:val="Page Numbers (Bottom of Page)"/>
        <w:docPartUnique/>
      </w:docPartObj>
    </w:sdtPr>
    <w:sdtEndPr/>
    <w:sdtContent>
      <w:p w:rsidR="0087424C" w:rsidRDefault="0087424C">
        <w:pPr>
          <w:pStyle w:val="a7"/>
          <w:jc w:val="center"/>
        </w:pPr>
        <w:r>
          <w:fldChar w:fldCharType="begin"/>
        </w:r>
        <w:r>
          <w:instrText>PAGE   \* MERGEFORMAT</w:instrText>
        </w:r>
        <w:r>
          <w:fldChar w:fldCharType="separate"/>
        </w:r>
        <w:r w:rsidR="0015536A" w:rsidRPr="0015536A">
          <w:rPr>
            <w:noProof/>
            <w:rtl/>
            <w:lang w:val="ar-SA"/>
          </w:rPr>
          <w:t>1</w:t>
        </w:r>
        <w:r>
          <w:fldChar w:fldCharType="end"/>
        </w:r>
      </w:p>
    </w:sdtContent>
  </w:sdt>
  <w:p w:rsidR="0087424C" w:rsidRDefault="0087424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0006F" w:rsidRDefault="0070006F" w:rsidP="0087424C">
      <w:pPr>
        <w:spacing w:after="0" w:line="240" w:lineRule="auto"/>
      </w:pPr>
      <w:r>
        <w:separator/>
      </w:r>
    </w:p>
  </w:footnote>
  <w:footnote w:type="continuationSeparator" w:id="0">
    <w:p w:rsidR="0070006F" w:rsidRDefault="0070006F" w:rsidP="0087424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7514A0D"/>
    <w:multiLevelType w:val="multilevel"/>
    <w:tmpl w:val="04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
    <w:nsid w:val="3ED95587"/>
    <w:multiLevelType w:val="hybridMultilevel"/>
    <w:tmpl w:val="A3F0D8EE"/>
    <w:lvl w:ilvl="0" w:tplc="4C090001">
      <w:start w:val="1"/>
      <w:numFmt w:val="bullet"/>
      <w:lvlText w:val=""/>
      <w:lvlJc w:val="left"/>
      <w:pPr>
        <w:ind w:left="720" w:hanging="360"/>
      </w:pPr>
      <w:rPr>
        <w:rFonts w:ascii="Symbol" w:hAnsi="Symbol" w:hint="default"/>
      </w:rPr>
    </w:lvl>
    <w:lvl w:ilvl="1" w:tplc="4C090003">
      <w:start w:val="1"/>
      <w:numFmt w:val="bullet"/>
      <w:lvlText w:val="o"/>
      <w:lvlJc w:val="left"/>
      <w:pPr>
        <w:ind w:left="1440" w:hanging="360"/>
      </w:pPr>
      <w:rPr>
        <w:rFonts w:ascii="Courier New" w:hAnsi="Courier New" w:cs="Courier New" w:hint="default"/>
      </w:rPr>
    </w:lvl>
    <w:lvl w:ilvl="2" w:tplc="4C090005" w:tentative="1">
      <w:start w:val="1"/>
      <w:numFmt w:val="bullet"/>
      <w:lvlText w:val=""/>
      <w:lvlJc w:val="left"/>
      <w:pPr>
        <w:ind w:left="2160" w:hanging="360"/>
      </w:pPr>
      <w:rPr>
        <w:rFonts w:ascii="Wingdings" w:hAnsi="Wingdings" w:hint="default"/>
      </w:rPr>
    </w:lvl>
    <w:lvl w:ilvl="3" w:tplc="4C090001" w:tentative="1">
      <w:start w:val="1"/>
      <w:numFmt w:val="bullet"/>
      <w:lvlText w:val=""/>
      <w:lvlJc w:val="left"/>
      <w:pPr>
        <w:ind w:left="2880" w:hanging="360"/>
      </w:pPr>
      <w:rPr>
        <w:rFonts w:ascii="Symbol" w:hAnsi="Symbol" w:hint="default"/>
      </w:rPr>
    </w:lvl>
    <w:lvl w:ilvl="4" w:tplc="4C090003" w:tentative="1">
      <w:start w:val="1"/>
      <w:numFmt w:val="bullet"/>
      <w:lvlText w:val="o"/>
      <w:lvlJc w:val="left"/>
      <w:pPr>
        <w:ind w:left="3600" w:hanging="360"/>
      </w:pPr>
      <w:rPr>
        <w:rFonts w:ascii="Courier New" w:hAnsi="Courier New" w:cs="Courier New" w:hint="default"/>
      </w:rPr>
    </w:lvl>
    <w:lvl w:ilvl="5" w:tplc="4C090005" w:tentative="1">
      <w:start w:val="1"/>
      <w:numFmt w:val="bullet"/>
      <w:lvlText w:val=""/>
      <w:lvlJc w:val="left"/>
      <w:pPr>
        <w:ind w:left="4320" w:hanging="360"/>
      </w:pPr>
      <w:rPr>
        <w:rFonts w:ascii="Wingdings" w:hAnsi="Wingdings" w:hint="default"/>
      </w:rPr>
    </w:lvl>
    <w:lvl w:ilvl="6" w:tplc="4C090001" w:tentative="1">
      <w:start w:val="1"/>
      <w:numFmt w:val="bullet"/>
      <w:lvlText w:val=""/>
      <w:lvlJc w:val="left"/>
      <w:pPr>
        <w:ind w:left="5040" w:hanging="360"/>
      </w:pPr>
      <w:rPr>
        <w:rFonts w:ascii="Symbol" w:hAnsi="Symbol" w:hint="default"/>
      </w:rPr>
    </w:lvl>
    <w:lvl w:ilvl="7" w:tplc="4C090003" w:tentative="1">
      <w:start w:val="1"/>
      <w:numFmt w:val="bullet"/>
      <w:lvlText w:val="o"/>
      <w:lvlJc w:val="left"/>
      <w:pPr>
        <w:ind w:left="5760" w:hanging="360"/>
      </w:pPr>
      <w:rPr>
        <w:rFonts w:ascii="Courier New" w:hAnsi="Courier New" w:cs="Courier New" w:hint="default"/>
      </w:rPr>
    </w:lvl>
    <w:lvl w:ilvl="8" w:tplc="4C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6E18"/>
    <w:rsid w:val="00091660"/>
    <w:rsid w:val="000B6174"/>
    <w:rsid w:val="000E6E18"/>
    <w:rsid w:val="0015536A"/>
    <w:rsid w:val="001E0750"/>
    <w:rsid w:val="00281B58"/>
    <w:rsid w:val="0070006F"/>
    <w:rsid w:val="00715258"/>
    <w:rsid w:val="00766CE0"/>
    <w:rsid w:val="00774A7B"/>
    <w:rsid w:val="008057E3"/>
    <w:rsid w:val="0087424C"/>
    <w:rsid w:val="00AE47F2"/>
    <w:rsid w:val="00B61484"/>
    <w:rsid w:val="00C75AC7"/>
    <w:rsid w:val="00D6357B"/>
    <w:rsid w:val="00DD72FC"/>
    <w:rsid w:val="00DE69B0"/>
    <w:rsid w:val="00E033DA"/>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B6174"/>
    <w:pPr>
      <w:bidi/>
    </w:pPr>
    <w:rPr>
      <w:rFonts w:eastAsiaTheme="minorEastAsia"/>
    </w:rPr>
  </w:style>
  <w:style w:type="paragraph" w:styleId="1">
    <w:name w:val="heading 1"/>
    <w:basedOn w:val="a"/>
    <w:next w:val="a"/>
    <w:link w:val="1Char"/>
    <w:uiPriority w:val="9"/>
    <w:qFormat/>
    <w:rsid w:val="00E033DA"/>
    <w:pPr>
      <w:keepNext/>
      <w:keepLines/>
      <w:spacing w:before="480" w:after="0"/>
      <w:outlineLvl w:val="0"/>
    </w:pPr>
    <w:rPr>
      <w:rFonts w:asciiTheme="majorHAnsi" w:eastAsiaTheme="majorEastAsia" w:hAnsiTheme="majorHAnsi" w:cstheme="majorBidi"/>
      <w:b/>
      <w:bCs/>
      <w:color w:val="A5A5A5" w:themeColor="accent1" w:themeShade="BF"/>
      <w:sz w:val="28"/>
      <w:szCs w:val="28"/>
    </w:rPr>
  </w:style>
  <w:style w:type="paragraph" w:styleId="2">
    <w:name w:val="heading 2"/>
    <w:basedOn w:val="a"/>
    <w:next w:val="a"/>
    <w:link w:val="2Char"/>
    <w:uiPriority w:val="9"/>
    <w:unhideWhenUsed/>
    <w:qFormat/>
    <w:rsid w:val="00E033DA"/>
    <w:pPr>
      <w:keepNext/>
      <w:keepLines/>
      <w:spacing w:before="200" w:after="0"/>
      <w:outlineLvl w:val="1"/>
    </w:pPr>
    <w:rPr>
      <w:rFonts w:asciiTheme="majorHAnsi" w:eastAsiaTheme="majorEastAsia" w:hAnsiTheme="majorHAnsi" w:cstheme="majorBidi"/>
      <w:b/>
      <w:bCs/>
      <w:color w:val="DDDDDD" w:themeColor="accent1"/>
      <w:sz w:val="26"/>
      <w:szCs w:val="26"/>
    </w:rPr>
  </w:style>
  <w:style w:type="paragraph" w:styleId="3">
    <w:name w:val="heading 3"/>
    <w:basedOn w:val="a"/>
    <w:next w:val="a"/>
    <w:link w:val="3Char"/>
    <w:uiPriority w:val="9"/>
    <w:unhideWhenUsed/>
    <w:qFormat/>
    <w:rsid w:val="00E033DA"/>
    <w:pPr>
      <w:keepNext/>
      <w:keepLines/>
      <w:spacing w:before="200" w:after="0"/>
      <w:outlineLvl w:val="2"/>
    </w:pPr>
    <w:rPr>
      <w:rFonts w:asciiTheme="majorHAnsi" w:eastAsiaTheme="majorEastAsia" w:hAnsiTheme="majorHAnsi" w:cstheme="majorBidi"/>
      <w:b/>
      <w:bCs/>
      <w:color w:val="DDDDD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عنوان 1 Char"/>
    <w:basedOn w:val="a0"/>
    <w:link w:val="1"/>
    <w:uiPriority w:val="9"/>
    <w:rsid w:val="00E033DA"/>
    <w:rPr>
      <w:rFonts w:asciiTheme="majorHAnsi" w:eastAsiaTheme="majorEastAsia" w:hAnsiTheme="majorHAnsi" w:cstheme="majorBidi"/>
      <w:b/>
      <w:bCs/>
      <w:color w:val="A5A5A5" w:themeColor="accent1" w:themeShade="BF"/>
      <w:sz w:val="28"/>
      <w:szCs w:val="28"/>
    </w:rPr>
  </w:style>
  <w:style w:type="character" w:customStyle="1" w:styleId="2Char">
    <w:name w:val="عنوان 2 Char"/>
    <w:basedOn w:val="a0"/>
    <w:link w:val="2"/>
    <w:uiPriority w:val="9"/>
    <w:rsid w:val="00E033DA"/>
    <w:rPr>
      <w:rFonts w:asciiTheme="majorHAnsi" w:eastAsiaTheme="majorEastAsia" w:hAnsiTheme="majorHAnsi" w:cstheme="majorBidi"/>
      <w:b/>
      <w:bCs/>
      <w:color w:val="DDDDDD" w:themeColor="accent1"/>
      <w:sz w:val="26"/>
      <w:szCs w:val="26"/>
    </w:rPr>
  </w:style>
  <w:style w:type="character" w:customStyle="1" w:styleId="3Char">
    <w:name w:val="عنوان 3 Char"/>
    <w:basedOn w:val="a0"/>
    <w:link w:val="3"/>
    <w:uiPriority w:val="9"/>
    <w:rsid w:val="00E033DA"/>
    <w:rPr>
      <w:rFonts w:asciiTheme="majorHAnsi" w:eastAsiaTheme="majorEastAsia" w:hAnsiTheme="majorHAnsi" w:cstheme="majorBidi"/>
      <w:b/>
      <w:bCs/>
      <w:color w:val="DDDDDD" w:themeColor="accent1"/>
    </w:rPr>
  </w:style>
  <w:style w:type="paragraph" w:styleId="a3">
    <w:name w:val="Title"/>
    <w:basedOn w:val="a"/>
    <w:next w:val="a"/>
    <w:link w:val="Char"/>
    <w:uiPriority w:val="10"/>
    <w:qFormat/>
    <w:rsid w:val="00E033DA"/>
    <w:pPr>
      <w:pBdr>
        <w:bottom w:val="single" w:sz="8" w:space="4" w:color="DDDDDD" w:themeColor="accent1"/>
      </w:pBdr>
      <w:spacing w:after="300" w:line="240" w:lineRule="auto"/>
      <w:contextualSpacing/>
    </w:pPr>
    <w:rPr>
      <w:rFonts w:asciiTheme="majorHAnsi" w:eastAsiaTheme="majorEastAsia" w:hAnsiTheme="majorHAnsi" w:cstheme="majorBidi"/>
      <w:color w:val="000000" w:themeColor="text2" w:themeShade="BF"/>
      <w:spacing w:val="5"/>
      <w:kern w:val="28"/>
      <w:sz w:val="52"/>
      <w:szCs w:val="52"/>
    </w:rPr>
  </w:style>
  <w:style w:type="character" w:customStyle="1" w:styleId="Char">
    <w:name w:val="العنوان Char"/>
    <w:basedOn w:val="a0"/>
    <w:link w:val="a3"/>
    <w:uiPriority w:val="10"/>
    <w:rsid w:val="00E033DA"/>
    <w:rPr>
      <w:rFonts w:asciiTheme="majorHAnsi" w:eastAsiaTheme="majorEastAsia" w:hAnsiTheme="majorHAnsi" w:cstheme="majorBidi"/>
      <w:color w:val="000000" w:themeColor="text2" w:themeShade="BF"/>
      <w:spacing w:val="5"/>
      <w:kern w:val="28"/>
      <w:sz w:val="52"/>
      <w:szCs w:val="52"/>
    </w:rPr>
  </w:style>
  <w:style w:type="paragraph" w:styleId="a4">
    <w:name w:val="No Spacing"/>
    <w:uiPriority w:val="1"/>
    <w:qFormat/>
    <w:rsid w:val="00E033DA"/>
    <w:pPr>
      <w:spacing w:after="0" w:line="240" w:lineRule="auto"/>
    </w:pPr>
  </w:style>
  <w:style w:type="paragraph" w:styleId="a5">
    <w:name w:val="List Paragraph"/>
    <w:basedOn w:val="a"/>
    <w:uiPriority w:val="34"/>
    <w:qFormat/>
    <w:rsid w:val="000B6174"/>
    <w:pPr>
      <w:ind w:left="720"/>
      <w:contextualSpacing/>
    </w:pPr>
  </w:style>
  <w:style w:type="paragraph" w:styleId="a6">
    <w:name w:val="header"/>
    <w:basedOn w:val="a"/>
    <w:link w:val="Char0"/>
    <w:uiPriority w:val="99"/>
    <w:unhideWhenUsed/>
    <w:rsid w:val="0087424C"/>
    <w:pPr>
      <w:tabs>
        <w:tab w:val="center" w:pos="4680"/>
        <w:tab w:val="right" w:pos="9360"/>
      </w:tabs>
      <w:spacing w:after="0" w:line="240" w:lineRule="auto"/>
    </w:pPr>
  </w:style>
  <w:style w:type="character" w:customStyle="1" w:styleId="Char0">
    <w:name w:val="رأس الصفحة Char"/>
    <w:basedOn w:val="a0"/>
    <w:link w:val="a6"/>
    <w:uiPriority w:val="99"/>
    <w:rsid w:val="0087424C"/>
    <w:rPr>
      <w:rFonts w:eastAsiaTheme="minorEastAsia"/>
    </w:rPr>
  </w:style>
  <w:style w:type="paragraph" w:styleId="a7">
    <w:name w:val="footer"/>
    <w:basedOn w:val="a"/>
    <w:link w:val="Char1"/>
    <w:uiPriority w:val="99"/>
    <w:unhideWhenUsed/>
    <w:rsid w:val="0087424C"/>
    <w:pPr>
      <w:tabs>
        <w:tab w:val="center" w:pos="4680"/>
        <w:tab w:val="right" w:pos="9360"/>
      </w:tabs>
      <w:spacing w:after="0" w:line="240" w:lineRule="auto"/>
    </w:pPr>
  </w:style>
  <w:style w:type="character" w:customStyle="1" w:styleId="Char1">
    <w:name w:val="تذييل الصفحة Char"/>
    <w:basedOn w:val="a0"/>
    <w:link w:val="a7"/>
    <w:uiPriority w:val="99"/>
    <w:rsid w:val="0087424C"/>
    <w:rPr>
      <w:rFonts w:eastAsiaTheme="minorEastAsi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B6174"/>
    <w:pPr>
      <w:bidi/>
    </w:pPr>
    <w:rPr>
      <w:rFonts w:eastAsiaTheme="minorEastAsia"/>
    </w:rPr>
  </w:style>
  <w:style w:type="paragraph" w:styleId="1">
    <w:name w:val="heading 1"/>
    <w:basedOn w:val="a"/>
    <w:next w:val="a"/>
    <w:link w:val="1Char"/>
    <w:uiPriority w:val="9"/>
    <w:qFormat/>
    <w:rsid w:val="00E033DA"/>
    <w:pPr>
      <w:keepNext/>
      <w:keepLines/>
      <w:spacing w:before="480" w:after="0"/>
      <w:outlineLvl w:val="0"/>
    </w:pPr>
    <w:rPr>
      <w:rFonts w:asciiTheme="majorHAnsi" w:eastAsiaTheme="majorEastAsia" w:hAnsiTheme="majorHAnsi" w:cstheme="majorBidi"/>
      <w:b/>
      <w:bCs/>
      <w:color w:val="A5A5A5" w:themeColor="accent1" w:themeShade="BF"/>
      <w:sz w:val="28"/>
      <w:szCs w:val="28"/>
    </w:rPr>
  </w:style>
  <w:style w:type="paragraph" w:styleId="2">
    <w:name w:val="heading 2"/>
    <w:basedOn w:val="a"/>
    <w:next w:val="a"/>
    <w:link w:val="2Char"/>
    <w:uiPriority w:val="9"/>
    <w:unhideWhenUsed/>
    <w:qFormat/>
    <w:rsid w:val="00E033DA"/>
    <w:pPr>
      <w:keepNext/>
      <w:keepLines/>
      <w:spacing w:before="200" w:after="0"/>
      <w:outlineLvl w:val="1"/>
    </w:pPr>
    <w:rPr>
      <w:rFonts w:asciiTheme="majorHAnsi" w:eastAsiaTheme="majorEastAsia" w:hAnsiTheme="majorHAnsi" w:cstheme="majorBidi"/>
      <w:b/>
      <w:bCs/>
      <w:color w:val="DDDDDD" w:themeColor="accent1"/>
      <w:sz w:val="26"/>
      <w:szCs w:val="26"/>
    </w:rPr>
  </w:style>
  <w:style w:type="paragraph" w:styleId="3">
    <w:name w:val="heading 3"/>
    <w:basedOn w:val="a"/>
    <w:next w:val="a"/>
    <w:link w:val="3Char"/>
    <w:uiPriority w:val="9"/>
    <w:unhideWhenUsed/>
    <w:qFormat/>
    <w:rsid w:val="00E033DA"/>
    <w:pPr>
      <w:keepNext/>
      <w:keepLines/>
      <w:spacing w:before="200" w:after="0"/>
      <w:outlineLvl w:val="2"/>
    </w:pPr>
    <w:rPr>
      <w:rFonts w:asciiTheme="majorHAnsi" w:eastAsiaTheme="majorEastAsia" w:hAnsiTheme="majorHAnsi" w:cstheme="majorBidi"/>
      <w:b/>
      <w:bCs/>
      <w:color w:val="DDDDD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عنوان 1 Char"/>
    <w:basedOn w:val="a0"/>
    <w:link w:val="1"/>
    <w:uiPriority w:val="9"/>
    <w:rsid w:val="00E033DA"/>
    <w:rPr>
      <w:rFonts w:asciiTheme="majorHAnsi" w:eastAsiaTheme="majorEastAsia" w:hAnsiTheme="majorHAnsi" w:cstheme="majorBidi"/>
      <w:b/>
      <w:bCs/>
      <w:color w:val="A5A5A5" w:themeColor="accent1" w:themeShade="BF"/>
      <w:sz w:val="28"/>
      <w:szCs w:val="28"/>
    </w:rPr>
  </w:style>
  <w:style w:type="character" w:customStyle="1" w:styleId="2Char">
    <w:name w:val="عنوان 2 Char"/>
    <w:basedOn w:val="a0"/>
    <w:link w:val="2"/>
    <w:uiPriority w:val="9"/>
    <w:rsid w:val="00E033DA"/>
    <w:rPr>
      <w:rFonts w:asciiTheme="majorHAnsi" w:eastAsiaTheme="majorEastAsia" w:hAnsiTheme="majorHAnsi" w:cstheme="majorBidi"/>
      <w:b/>
      <w:bCs/>
      <w:color w:val="DDDDDD" w:themeColor="accent1"/>
      <w:sz w:val="26"/>
      <w:szCs w:val="26"/>
    </w:rPr>
  </w:style>
  <w:style w:type="character" w:customStyle="1" w:styleId="3Char">
    <w:name w:val="عنوان 3 Char"/>
    <w:basedOn w:val="a0"/>
    <w:link w:val="3"/>
    <w:uiPriority w:val="9"/>
    <w:rsid w:val="00E033DA"/>
    <w:rPr>
      <w:rFonts w:asciiTheme="majorHAnsi" w:eastAsiaTheme="majorEastAsia" w:hAnsiTheme="majorHAnsi" w:cstheme="majorBidi"/>
      <w:b/>
      <w:bCs/>
      <w:color w:val="DDDDDD" w:themeColor="accent1"/>
    </w:rPr>
  </w:style>
  <w:style w:type="paragraph" w:styleId="a3">
    <w:name w:val="Title"/>
    <w:basedOn w:val="a"/>
    <w:next w:val="a"/>
    <w:link w:val="Char"/>
    <w:uiPriority w:val="10"/>
    <w:qFormat/>
    <w:rsid w:val="00E033DA"/>
    <w:pPr>
      <w:pBdr>
        <w:bottom w:val="single" w:sz="8" w:space="4" w:color="DDDDDD" w:themeColor="accent1"/>
      </w:pBdr>
      <w:spacing w:after="300" w:line="240" w:lineRule="auto"/>
      <w:contextualSpacing/>
    </w:pPr>
    <w:rPr>
      <w:rFonts w:asciiTheme="majorHAnsi" w:eastAsiaTheme="majorEastAsia" w:hAnsiTheme="majorHAnsi" w:cstheme="majorBidi"/>
      <w:color w:val="000000" w:themeColor="text2" w:themeShade="BF"/>
      <w:spacing w:val="5"/>
      <w:kern w:val="28"/>
      <w:sz w:val="52"/>
      <w:szCs w:val="52"/>
    </w:rPr>
  </w:style>
  <w:style w:type="character" w:customStyle="1" w:styleId="Char">
    <w:name w:val="العنوان Char"/>
    <w:basedOn w:val="a0"/>
    <w:link w:val="a3"/>
    <w:uiPriority w:val="10"/>
    <w:rsid w:val="00E033DA"/>
    <w:rPr>
      <w:rFonts w:asciiTheme="majorHAnsi" w:eastAsiaTheme="majorEastAsia" w:hAnsiTheme="majorHAnsi" w:cstheme="majorBidi"/>
      <w:color w:val="000000" w:themeColor="text2" w:themeShade="BF"/>
      <w:spacing w:val="5"/>
      <w:kern w:val="28"/>
      <w:sz w:val="52"/>
      <w:szCs w:val="52"/>
    </w:rPr>
  </w:style>
  <w:style w:type="paragraph" w:styleId="a4">
    <w:name w:val="No Spacing"/>
    <w:uiPriority w:val="1"/>
    <w:qFormat/>
    <w:rsid w:val="00E033DA"/>
    <w:pPr>
      <w:spacing w:after="0" w:line="240" w:lineRule="auto"/>
    </w:pPr>
  </w:style>
  <w:style w:type="paragraph" w:styleId="a5">
    <w:name w:val="List Paragraph"/>
    <w:basedOn w:val="a"/>
    <w:uiPriority w:val="34"/>
    <w:qFormat/>
    <w:rsid w:val="000B6174"/>
    <w:pPr>
      <w:ind w:left="720"/>
      <w:contextualSpacing/>
    </w:pPr>
  </w:style>
  <w:style w:type="paragraph" w:styleId="a6">
    <w:name w:val="header"/>
    <w:basedOn w:val="a"/>
    <w:link w:val="Char0"/>
    <w:uiPriority w:val="99"/>
    <w:unhideWhenUsed/>
    <w:rsid w:val="0087424C"/>
    <w:pPr>
      <w:tabs>
        <w:tab w:val="center" w:pos="4680"/>
        <w:tab w:val="right" w:pos="9360"/>
      </w:tabs>
      <w:spacing w:after="0" w:line="240" w:lineRule="auto"/>
    </w:pPr>
  </w:style>
  <w:style w:type="character" w:customStyle="1" w:styleId="Char0">
    <w:name w:val="رأس الصفحة Char"/>
    <w:basedOn w:val="a0"/>
    <w:link w:val="a6"/>
    <w:uiPriority w:val="99"/>
    <w:rsid w:val="0087424C"/>
    <w:rPr>
      <w:rFonts w:eastAsiaTheme="minorEastAsia"/>
    </w:rPr>
  </w:style>
  <w:style w:type="paragraph" w:styleId="a7">
    <w:name w:val="footer"/>
    <w:basedOn w:val="a"/>
    <w:link w:val="Char1"/>
    <w:uiPriority w:val="99"/>
    <w:unhideWhenUsed/>
    <w:rsid w:val="0087424C"/>
    <w:pPr>
      <w:tabs>
        <w:tab w:val="center" w:pos="4680"/>
        <w:tab w:val="right" w:pos="9360"/>
      </w:tabs>
      <w:spacing w:after="0" w:line="240" w:lineRule="auto"/>
    </w:pPr>
  </w:style>
  <w:style w:type="character" w:customStyle="1" w:styleId="Char1">
    <w:name w:val="تذييل الصفحة Char"/>
    <w:basedOn w:val="a0"/>
    <w:link w:val="a7"/>
    <w:uiPriority w:val="99"/>
    <w:rsid w:val="0087424C"/>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نسق Office">
  <a:themeElements>
    <a:clrScheme name="تدرج الرمادي">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TotalTime>
  <Pages>1</Pages>
  <Words>4401</Words>
  <Characters>25086</Characters>
  <Application>Microsoft Office Word</Application>
  <DocSecurity>0</DocSecurity>
  <Lines>209</Lines>
  <Paragraphs>58</Paragraphs>
  <ScaleCrop>false</ScaleCrop>
  <HeadingPairs>
    <vt:vector size="2" baseType="variant">
      <vt:variant>
        <vt:lpstr>العنوان</vt:lpstr>
      </vt:variant>
      <vt:variant>
        <vt:i4>1</vt:i4>
      </vt:variant>
    </vt:vector>
  </HeadingPairs>
  <TitlesOfParts>
    <vt:vector size="1" baseType="lpstr">
      <vt:lpstr/>
    </vt:vector>
  </TitlesOfParts>
  <Company>فراس الصعيو</Company>
  <LinksUpToDate>false</LinksUpToDate>
  <CharactersWithSpaces>29429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smart</dc:creator>
  <cp:lastModifiedBy>smart</cp:lastModifiedBy>
  <cp:revision>16</cp:revision>
  <cp:lastPrinted>2023-11-14T15:38:00Z</cp:lastPrinted>
  <dcterms:created xsi:type="dcterms:W3CDTF">2023-11-13T16:46:00Z</dcterms:created>
  <dcterms:modified xsi:type="dcterms:W3CDTF">2023-11-14T15:39:00Z</dcterms:modified>
</cp:coreProperties>
</file>